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E62D9" w14:textId="77777777"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14:paraId="10530184" w14:textId="3A9E5104" w:rsidR="006A469E" w:rsidRPr="00622E8F" w:rsidRDefault="006A469E" w:rsidP="006A469E">
      <w:pPr>
        <w:pStyle w:val="Titolo1"/>
        <w:rPr>
          <w:rFonts w:ascii="Calibri" w:hAnsi="Calibri"/>
        </w:rPr>
      </w:pPr>
      <w:r w:rsidRPr="00622E8F">
        <w:rPr>
          <w:rFonts w:ascii="Calibri" w:hAnsi="Calibri"/>
        </w:rPr>
        <w:t>FACSIMILE GARANZIA DEFINITIVA nei confronti di consip s.</w:t>
      </w:r>
      <w:r w:rsidR="00A35F96">
        <w:rPr>
          <w:rFonts w:ascii="Calibri" w:hAnsi="Calibri"/>
        </w:rPr>
        <w:t>p</w:t>
      </w:r>
      <w:r w:rsidRPr="00622E8F">
        <w:rPr>
          <w:rFonts w:ascii="Calibri" w:hAnsi="Calibri"/>
        </w:rPr>
        <w:t xml:space="preserve">.a. </w:t>
      </w:r>
    </w:p>
    <w:p w14:paraId="5B6DE0F8" w14:textId="77777777" w:rsidR="006A469E" w:rsidRPr="00622E8F" w:rsidRDefault="006A469E" w:rsidP="006A469E">
      <w:pPr>
        <w:rPr>
          <w:rFonts w:ascii="Calibri" w:hAnsi="Calibri"/>
        </w:rPr>
      </w:pPr>
    </w:p>
    <w:p w14:paraId="215C76E4"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7349D8C6"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730E1CDC"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7F762AB7"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7351A5FD" w14:textId="77777777" w:rsidR="006A469E" w:rsidRPr="00622E8F" w:rsidRDefault="006A469E" w:rsidP="006A469E">
      <w:pPr>
        <w:pStyle w:val="Indirizzo"/>
        <w:rPr>
          <w:rFonts w:ascii="Calibri" w:hAnsi="Calibri" w:cs="Trebuchet MS"/>
        </w:rPr>
      </w:pPr>
    </w:p>
    <w:p w14:paraId="1E59D053" w14:textId="77777777" w:rsidR="006A469E" w:rsidRPr="00622E8F" w:rsidRDefault="006A469E" w:rsidP="006A469E">
      <w:pPr>
        <w:rPr>
          <w:rFonts w:ascii="Calibri" w:hAnsi="Calibri"/>
        </w:rPr>
      </w:pPr>
      <w:r w:rsidRPr="00622E8F">
        <w:rPr>
          <w:rFonts w:ascii="Calibri" w:hAnsi="Calibri"/>
        </w:rPr>
        <w:t>_________, lì __________</w:t>
      </w:r>
    </w:p>
    <w:p w14:paraId="7699CBE7" w14:textId="77777777" w:rsidR="006A469E" w:rsidRPr="00622E8F" w:rsidRDefault="006A469E" w:rsidP="006A469E">
      <w:pPr>
        <w:rPr>
          <w:rFonts w:ascii="Calibri" w:hAnsi="Calibri"/>
        </w:rPr>
      </w:pPr>
    </w:p>
    <w:p w14:paraId="05304F43" w14:textId="77777777" w:rsidR="006A469E" w:rsidRPr="00622E8F" w:rsidRDefault="006A469E" w:rsidP="006A469E">
      <w:pPr>
        <w:rPr>
          <w:rFonts w:ascii="Calibri" w:hAnsi="Calibri"/>
        </w:rPr>
      </w:pPr>
      <w:r w:rsidRPr="00622E8F">
        <w:rPr>
          <w:rFonts w:ascii="Calibri" w:hAnsi="Calibri"/>
        </w:rPr>
        <w:t xml:space="preserve">……………. </w:t>
      </w:r>
    </w:p>
    <w:p w14:paraId="295D7803" w14:textId="77777777" w:rsidR="006A469E" w:rsidRPr="00622E8F" w:rsidRDefault="006A469E" w:rsidP="006A469E">
      <w:pPr>
        <w:rPr>
          <w:rFonts w:ascii="Calibri" w:hAnsi="Calibri"/>
        </w:rPr>
      </w:pPr>
      <w:r w:rsidRPr="00622E8F">
        <w:rPr>
          <w:rFonts w:ascii="Calibri" w:hAnsi="Calibri"/>
        </w:rPr>
        <w:t>Premesso che:</w:t>
      </w:r>
    </w:p>
    <w:p w14:paraId="01D1C730" w14:textId="412A1618"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9, del D.Lgs. n. 36</w:t>
      </w:r>
      <w:r w:rsidRPr="00622E8F">
        <w:rPr>
          <w:rFonts w:ascii="Calibri" w:hAnsi="Calibri"/>
        </w:rPr>
        <w:t>/20</w:t>
      </w:r>
      <w:r w:rsidR="00E11A3C">
        <w:rPr>
          <w:rFonts w:ascii="Calibri" w:hAnsi="Calibri"/>
        </w:rPr>
        <w:t>23</w:t>
      </w:r>
      <w:r w:rsidRPr="00622E8F">
        <w:rPr>
          <w:rFonts w:ascii="Calibri" w:hAnsi="Calibri"/>
        </w:rPr>
        <w:t xml:space="preserve">, per la fornitura di </w:t>
      </w:r>
      <w:r w:rsidR="006C4A5A" w:rsidRPr="006C4A5A">
        <w:rPr>
          <w:rFonts w:ascii="Calibri" w:hAnsi="Calibri"/>
        </w:rPr>
        <w:t xml:space="preserve">Servizi SaaS </w:t>
      </w:r>
      <w:r w:rsidR="00444061">
        <w:rPr>
          <w:rFonts w:ascii="Calibri" w:hAnsi="Calibri"/>
        </w:rPr>
        <w:t>di CRM e Marketing</w:t>
      </w:r>
      <w:r w:rsidR="006C4A5A" w:rsidRPr="006C4A5A">
        <w:rPr>
          <w:rFonts w:ascii="Calibri" w:hAnsi="Calibri"/>
        </w:rPr>
        <w:t xml:space="preserve"> </w:t>
      </w:r>
      <w:r w:rsidRPr="00622E8F">
        <w:rPr>
          <w:rFonts w:ascii="Calibri" w:hAnsi="Calibri"/>
        </w:rPr>
        <w:t xml:space="preserve">per le Pubbliche Amministrazioni </w:t>
      </w:r>
      <w:r w:rsidRPr="00D51896">
        <w:rPr>
          <w:rFonts w:ascii="Calibri" w:hAnsi="Calibri"/>
          <w:i/>
          <w:color w:val="3027E5"/>
        </w:rPr>
        <w:t>&lt;</w:t>
      </w:r>
      <w:r w:rsidRPr="00622E8F">
        <w:rPr>
          <w:rFonts w:ascii="Calibri" w:hAnsi="Calibri"/>
          <w:i/>
          <w:color w:val="3027E5"/>
        </w:rPr>
        <w:t>in caso di Lotti:</w:t>
      </w:r>
      <w:r w:rsidRPr="00622E8F">
        <w:rPr>
          <w:rFonts w:ascii="Calibri" w:hAnsi="Calibri"/>
        </w:rPr>
        <w:t xml:space="preserve"> Lotto ____ avente ad oggetto </w:t>
      </w:r>
      <w:r w:rsidR="006C4A5A">
        <w:rPr>
          <w:rFonts w:ascii="Calibri" w:hAnsi="Calibri"/>
        </w:rPr>
        <w:t xml:space="preserve">funzionalità </w:t>
      </w:r>
      <w:r w:rsidR="00444061">
        <w:rPr>
          <w:rFonts w:ascii="Calibri" w:hAnsi="Calibri"/>
        </w:rPr>
        <w:t xml:space="preserve">di CRM e Marketing </w:t>
      </w:r>
      <w:r w:rsidR="006C4A5A">
        <w:rPr>
          <w:rFonts w:ascii="Calibri" w:hAnsi="Calibri"/>
        </w:rPr>
        <w:t>SaaS</w:t>
      </w:r>
      <w:r w:rsidRPr="00622E8F">
        <w:rPr>
          <w:rFonts w:ascii="Calibri" w:hAnsi="Calibri"/>
        </w:rPr>
        <w:t>,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w:t>
      </w:r>
      <w:r w:rsidR="006C4A5A">
        <w:rPr>
          <w:rFonts w:ascii="Calibri" w:hAnsi="Calibri"/>
        </w:rPr>
        <w:t>l’</w:t>
      </w:r>
      <w:r w:rsidRPr="00622E8F">
        <w:rPr>
          <w:rFonts w:ascii="Calibri" w:hAnsi="Calibri"/>
        </w:rPr>
        <w:t>importo massimo stabilito nell’Accordo Quadro, ai prezzi e alle condizioni nello stesso indicate</w:t>
      </w:r>
      <w:r w:rsidRPr="00D51896">
        <w:rPr>
          <w:rFonts w:ascii="Calibri" w:hAnsi="Calibri"/>
        </w:rPr>
        <w:t>;</w:t>
      </w:r>
    </w:p>
    <w:p w14:paraId="67D32379" w14:textId="77777777"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a__________</w:t>
      </w:r>
      <w:r w:rsidR="00F43BC5" w:rsidRPr="00D51896">
        <w:rPr>
          <w:rStyle w:val="StileGrassettoCorsivo"/>
          <w:rFonts w:asciiTheme="minorHAnsi" w:hAnsiTheme="minorHAnsi" w:cstheme="minorHAnsi"/>
          <w:b w:val="0"/>
          <w:i w:val="0"/>
        </w:rPr>
        <w:t>;</w:t>
      </w:r>
    </w:p>
    <w:p w14:paraId="2A04CB27"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14F25AC2"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14:paraId="309071CF" w14:textId="77777777" w:rsidR="006A469E" w:rsidRPr="00622E8F" w:rsidRDefault="006A469E" w:rsidP="006A469E">
      <w:pPr>
        <w:rPr>
          <w:rFonts w:ascii="Calibri" w:hAnsi="Calibri"/>
        </w:rPr>
      </w:pPr>
    </w:p>
    <w:p w14:paraId="306AE7EB" w14:textId="6C116328"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w:t>
      </w:r>
      <w:r w:rsidRPr="00622E8F">
        <w:rPr>
          <w:rFonts w:ascii="Calibri" w:hAnsi="Calibri"/>
        </w:rPr>
        <w:lastRenderedPageBreak/>
        <w:t xml:space="preserve">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w:t>
      </w:r>
      <w:r w:rsidR="006C4A5A">
        <w:rPr>
          <w:rFonts w:ascii="Calibri" w:hAnsi="Calibri"/>
        </w:rPr>
        <w:t>,</w:t>
      </w:r>
      <w:r w:rsidRPr="00622E8F">
        <w:rPr>
          <w:rFonts w:ascii="Calibri" w:hAnsi="Calibri"/>
        </w:rPr>
        <w:t xml:space="preserve"> nonché il pagamento alla Consip S.p.A. delle somme dovute il tutto sino ad un importo massimo pari a Euro ______,___= (_______/__), escutibile per intero in caso di risoluzione dell’Accordo Quadro.</w:t>
      </w:r>
    </w:p>
    <w:p w14:paraId="104FF46C" w14:textId="77777777" w:rsidR="006A469E" w:rsidRPr="00622E8F" w:rsidRDefault="006A469E" w:rsidP="006A469E">
      <w:pPr>
        <w:rPr>
          <w:rFonts w:ascii="Calibri" w:hAnsi="Calibri"/>
        </w:rPr>
      </w:pPr>
    </w:p>
    <w:p w14:paraId="666082BD"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1F846CA5"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___= (_____/__), a prima e semplice richiesta scritta e, comunque, non oltre 15 (quindici) giorni dalla richiesta stessa formulata da parte della Consip S.p.A., a mezzo raccomandata con ricevuta di ritorno oppure a mezzo pec, formulata con l’indicazione dell’inadempienza riscontrata.</w:t>
      </w:r>
    </w:p>
    <w:p w14:paraId="3648C391"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20837269"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6DC8ECB9"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14:paraId="502E7974"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14:paraId="21F647E9"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S.p.A.. </w:t>
      </w:r>
    </w:p>
    <w:p w14:paraId="00317749"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14:paraId="04B9E37F"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14:paraId="6A59268C"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lastRenderedPageBreak/>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7928C5E6" w14:textId="77777777" w:rsidR="00BE68CA" w:rsidRDefault="00BE68CA" w:rsidP="006A469E">
      <w:pPr>
        <w:pStyle w:val="Indirizzo"/>
        <w:ind w:left="0"/>
        <w:rPr>
          <w:rFonts w:ascii="Calibri" w:hAnsi="Calibri"/>
        </w:rPr>
      </w:pPr>
    </w:p>
    <w:p w14:paraId="2C3CF7F9" w14:textId="77777777" w:rsidR="00BE68CA" w:rsidRDefault="00BE68CA" w:rsidP="006A469E">
      <w:pPr>
        <w:pStyle w:val="Indirizzo"/>
        <w:ind w:left="0"/>
        <w:rPr>
          <w:rFonts w:ascii="Calibri" w:hAnsi="Calibri"/>
        </w:rPr>
      </w:pPr>
    </w:p>
    <w:p w14:paraId="3A01E931" w14:textId="77777777"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14:paraId="765BDF8E" w14:textId="77777777"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3D9C33DC" w14:textId="77777777" w:rsidR="006A469E" w:rsidRPr="00622E8F" w:rsidRDefault="006A469E" w:rsidP="006A469E">
      <w:pPr>
        <w:pStyle w:val="Indirizzo"/>
        <w:rPr>
          <w:rFonts w:ascii="Calibri" w:hAnsi="Calibri"/>
        </w:rPr>
        <w:sectPr w:rsidR="006A469E" w:rsidRPr="00622E8F" w:rsidSect="006A469E">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1797" w:left="1985" w:header="709" w:footer="0" w:gutter="0"/>
          <w:pgNumType w:start="1"/>
          <w:cols w:space="708"/>
          <w:titlePg/>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14:paraId="2C7E60B4" w14:textId="77777777"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14:paraId="0750B4CF" w14:textId="77777777"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3E350D64" w14:textId="77777777"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14:paraId="144F84E8"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14:paraId="49AA6803" w14:textId="77777777"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r>
        <w:rPr>
          <w:rFonts w:ascii="Calibri" w:hAnsi="Calibri" w:cs="TimesNewRoman,Bold"/>
          <w:b/>
          <w:bCs/>
        </w:rPr>
        <w:t>D.Lgs. n. 36/2023</w:t>
      </w:r>
    </w:p>
    <w:p w14:paraId="2965099E" w14:textId="77777777"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14:paraId="242EB3AA"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14:paraId="2EAF3C41"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14:paraId="13A745A2" w14:textId="77777777"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14:paraId="13271E4A" w14:textId="77777777" w:rsidR="006A469E" w:rsidRPr="00622E8F" w:rsidRDefault="006A469E" w:rsidP="006A469E">
      <w:pPr>
        <w:autoSpaceDE w:val="0"/>
        <w:autoSpaceDN w:val="0"/>
        <w:adjustRightInd w:val="0"/>
        <w:rPr>
          <w:rFonts w:ascii="Calibri" w:hAnsi="Calibri" w:cs="TimesNewRoman"/>
          <w:b/>
        </w:rPr>
      </w:pPr>
    </w:p>
    <w:p w14:paraId="5EC1A677"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14:paraId="461C1C2A"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14:paraId="3F71578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Città  __________ Via ________ CAP Prov. __________ C.F./P.IVA ___________ PEC _____</w:t>
      </w:r>
    </w:p>
    <w:p w14:paraId="7A3832A1" w14:textId="77777777" w:rsidR="006A469E" w:rsidRPr="00622E8F" w:rsidRDefault="006A469E" w:rsidP="006A469E">
      <w:pPr>
        <w:autoSpaceDE w:val="0"/>
        <w:autoSpaceDN w:val="0"/>
        <w:adjustRightInd w:val="0"/>
        <w:rPr>
          <w:rFonts w:ascii="Calibri" w:hAnsi="Calibri" w:cs="TimesNewRoman"/>
          <w:b/>
        </w:rPr>
      </w:pPr>
    </w:p>
    <w:p w14:paraId="58FB4119"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14:paraId="39FD4A9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Città _____________ Via ___________ CAP  __________ Prov. ________ C.F./P.IVA __________ PEC _____________</w:t>
      </w:r>
    </w:p>
    <w:p w14:paraId="4523CCB6" w14:textId="77777777" w:rsidR="006A469E" w:rsidRPr="00622E8F" w:rsidRDefault="006A469E" w:rsidP="006A469E">
      <w:pPr>
        <w:autoSpaceDE w:val="0"/>
        <w:autoSpaceDN w:val="0"/>
        <w:adjustRightInd w:val="0"/>
        <w:rPr>
          <w:rFonts w:ascii="Calibri" w:hAnsi="Calibri" w:cs="TimesNewRoman"/>
        </w:rPr>
      </w:pPr>
    </w:p>
    <w:p w14:paraId="097148FF"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14:paraId="5A0A212C"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Prov. Roma C.F./P.IVA 05359681003 PEC </w:t>
      </w:r>
    </w:p>
    <w:p w14:paraId="51A77A36" w14:textId="77777777" w:rsidR="006A469E" w:rsidRPr="00622E8F" w:rsidRDefault="006A469E" w:rsidP="006A469E">
      <w:pPr>
        <w:autoSpaceDE w:val="0"/>
        <w:autoSpaceDN w:val="0"/>
        <w:adjustRightInd w:val="0"/>
        <w:rPr>
          <w:rFonts w:ascii="Calibri" w:hAnsi="Calibri" w:cs="TimesNewRoman"/>
        </w:rPr>
      </w:pPr>
    </w:p>
    <w:p w14:paraId="210852AB" w14:textId="77777777"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14:paraId="575836EC" w14:textId="77777777" w:rsidR="006A469E" w:rsidRPr="00622E8F" w:rsidRDefault="006A469E" w:rsidP="006A469E">
      <w:pPr>
        <w:autoSpaceDE w:val="0"/>
        <w:autoSpaceDN w:val="0"/>
        <w:adjustRightInd w:val="0"/>
        <w:rPr>
          <w:rFonts w:ascii="Calibri" w:hAnsi="Calibri" w:cs="TimesNewRoman"/>
        </w:rPr>
      </w:pPr>
    </w:p>
    <w:p w14:paraId="6E3FDC8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w:t>
      </w:r>
    </w:p>
    <w:p w14:paraId="22FC8E0D"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Luogo di esecuzione: __________________ </w:t>
      </w:r>
      <w:r w:rsidRPr="00D51896">
        <w:rPr>
          <w:rFonts w:asciiTheme="minorHAnsi" w:hAnsiTheme="minorHAnsi"/>
          <w:bCs/>
          <w:i/>
          <w:color w:val="3027E5"/>
        </w:rPr>
        <w:t>&lt;es.</w:t>
      </w:r>
      <w:r w:rsidRPr="00622E8F">
        <w:rPr>
          <w:rFonts w:ascii="Calibri" w:hAnsi="Calibri" w:cs="TimesNewRoman"/>
          <w:i/>
          <w:color w:val="0070C0"/>
        </w:rPr>
        <w:t xml:space="preserve"> </w:t>
      </w:r>
      <w:r w:rsidRPr="00622E8F">
        <w:rPr>
          <w:rFonts w:ascii="Calibri" w:hAnsi="Calibri" w:cs="TimesNewRoman"/>
        </w:rPr>
        <w:t>tutto il territorio nazionale</w:t>
      </w:r>
      <w:r w:rsidRPr="00D51896">
        <w:rPr>
          <w:rFonts w:asciiTheme="minorHAnsi" w:hAnsiTheme="minorHAnsi"/>
          <w:bCs/>
          <w:i/>
          <w:color w:val="3027E5"/>
        </w:rPr>
        <w:t>&gt;</w:t>
      </w:r>
    </w:p>
    <w:p w14:paraId="4DE23C3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14:paraId="7B2C4232" w14:textId="4E6CC63E"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Somma garantita (€) _______ della fornitura</w:t>
      </w:r>
    </w:p>
    <w:p w14:paraId="6BF477EA" w14:textId="77777777" w:rsidR="006A469E" w:rsidRPr="00622E8F" w:rsidRDefault="006A469E" w:rsidP="006A469E">
      <w:pPr>
        <w:autoSpaceDE w:val="0"/>
        <w:autoSpaceDN w:val="0"/>
        <w:adjustRightInd w:val="0"/>
        <w:rPr>
          <w:rFonts w:ascii="Calibri" w:hAnsi="Calibri" w:cs="TimesNewRoman"/>
        </w:rPr>
      </w:pPr>
    </w:p>
    <w:p w14:paraId="1CA940AC"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14:paraId="2422D948" w14:textId="77777777" w:rsidR="006A469E" w:rsidRPr="00622E8F" w:rsidRDefault="006A469E" w:rsidP="006A469E">
      <w:pPr>
        <w:autoSpaceDE w:val="0"/>
        <w:autoSpaceDN w:val="0"/>
        <w:adjustRightInd w:val="0"/>
        <w:rPr>
          <w:rFonts w:ascii="Calibri" w:hAnsi="Calibri" w:cs="TimesNewRoman"/>
        </w:rPr>
      </w:pPr>
    </w:p>
    <w:p w14:paraId="67F66DFB"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14:paraId="73E61351" w14:textId="77777777" w:rsidR="006A469E" w:rsidRPr="00622E8F" w:rsidRDefault="006A469E" w:rsidP="006A469E">
      <w:pPr>
        <w:autoSpaceDE w:val="0"/>
        <w:autoSpaceDN w:val="0"/>
        <w:adjustRightInd w:val="0"/>
        <w:rPr>
          <w:rFonts w:ascii="Calibri" w:hAnsi="Calibri" w:cs="TimesNewRoman"/>
        </w:rPr>
      </w:pPr>
    </w:p>
    <w:p w14:paraId="5C800229"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14:paraId="35DFC2ED"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14:paraId="6445C461"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14:paraId="638BA59D"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14:paraId="7F5D52D8" w14:textId="77777777"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14:paraId="3A402E5E" w14:textId="77777777"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14:paraId="4B3F9667" w14:textId="77777777" w:rsidR="006A469E" w:rsidRPr="00622E8F" w:rsidRDefault="006A469E" w:rsidP="006A469E">
      <w:pPr>
        <w:autoSpaceDE w:val="0"/>
        <w:autoSpaceDN w:val="0"/>
        <w:adjustRightInd w:val="0"/>
        <w:rPr>
          <w:rFonts w:ascii="Calibri" w:hAnsi="Calibri" w:cs="TimesNewRoman,Bold"/>
          <w:b/>
          <w:bCs/>
        </w:rPr>
      </w:pPr>
    </w:p>
    <w:p w14:paraId="6179C77B"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14:paraId="17E6A043"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14:paraId="059EF75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14:paraId="3E84A07F"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14:paraId="010E0FB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14:paraId="137CADD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14:paraId="31255E28"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14:paraId="0199F618"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14:paraId="0A82B27A" w14:textId="77777777"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14:paraId="5305B38C"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1CC5D88E"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6D117921"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5260D402" w14:textId="77777777" w:rsidR="006A469E" w:rsidRPr="00622E8F" w:rsidRDefault="006A469E" w:rsidP="006A469E">
      <w:pPr>
        <w:autoSpaceDE w:val="0"/>
        <w:autoSpaceDN w:val="0"/>
        <w:adjustRightInd w:val="0"/>
        <w:rPr>
          <w:rFonts w:ascii="Calibri" w:hAnsi="Calibri" w:cs="TimesNewRoman,Bold"/>
          <w:b/>
          <w:bCs/>
        </w:rPr>
      </w:pPr>
    </w:p>
    <w:p w14:paraId="67B235A7"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14:paraId="3AC13B35"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14:paraId="22093D8B"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a) decorre dalla data di stipula dell’Accordo Quadro;</w:t>
      </w:r>
    </w:p>
    <w:p w14:paraId="578AB671" w14:textId="77777777" w:rsidR="006A469E" w:rsidRPr="00D51896" w:rsidRDefault="006A469E" w:rsidP="006A469E">
      <w:pPr>
        <w:ind w:left="426" w:right="16"/>
        <w:rPr>
          <w:rFonts w:ascii="Calibri" w:hAnsi="Calibri"/>
          <w:iCs/>
          <w:lang w:eastAsia="ar-SA"/>
        </w:rPr>
      </w:pPr>
      <w:r w:rsidRPr="00D51896">
        <w:rPr>
          <w:rFonts w:ascii="Calibri" w:hAnsi="Calibri"/>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14:paraId="7F85E8AF" w14:textId="77777777"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4F3C8765" w14:textId="77777777"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14:paraId="6023176A" w14:textId="77777777" w:rsidR="006A469E" w:rsidRPr="00622E8F" w:rsidRDefault="006A469E" w:rsidP="006A469E">
      <w:pPr>
        <w:autoSpaceDE w:val="0"/>
        <w:autoSpaceDN w:val="0"/>
        <w:adjustRightInd w:val="0"/>
        <w:rPr>
          <w:rFonts w:ascii="Calibri" w:hAnsi="Calibri" w:cs="TimesNewRoman,Bold"/>
          <w:b/>
          <w:bCs/>
        </w:rPr>
      </w:pPr>
    </w:p>
    <w:p w14:paraId="3D4622A9"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14:paraId="46AC8F7A"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14:paraId="65090C3E" w14:textId="43A63BA3" w:rsidR="006A469E" w:rsidRPr="00D51896" w:rsidRDefault="006A469E" w:rsidP="006A469E">
      <w:pPr>
        <w:autoSpaceDE w:val="0"/>
        <w:autoSpaceDN w:val="0"/>
        <w:adjustRightInd w:val="0"/>
        <w:rPr>
          <w:rFonts w:asciiTheme="minorHAnsi" w:hAnsiTheme="minorHAnsi"/>
          <w:bCs/>
        </w:rPr>
      </w:pPr>
      <w:r w:rsidRPr="00622E8F">
        <w:rPr>
          <w:rFonts w:ascii="Calibri" w:hAnsi="Calibri" w:cs="TimesNewRoman"/>
        </w:rPr>
        <w:t xml:space="preserve">a) </w:t>
      </w:r>
      <w:r w:rsidR="006C4A5A">
        <w:rPr>
          <w:rFonts w:ascii="Calibri" w:hAnsi="Calibri" w:cs="TimesNewRoman"/>
        </w:rPr>
        <w:t>1</w:t>
      </w:r>
      <w:r w:rsidR="006C4A5A" w:rsidRPr="00622E8F">
        <w:rPr>
          <w:rFonts w:ascii="Calibri" w:hAnsi="Calibri" w:cs="TimesNewRoman"/>
        </w:rPr>
        <w:t xml:space="preserve"> </w:t>
      </w:r>
      <w:r w:rsidRPr="00622E8F">
        <w:rPr>
          <w:rFonts w:ascii="Calibri" w:hAnsi="Calibri" w:cs="TimesNewRoman"/>
        </w:rPr>
        <w:t xml:space="preserve">% </w:t>
      </w:r>
      <w:r w:rsidRPr="00622E8F">
        <w:rPr>
          <w:rFonts w:ascii="Calibri" w:hAnsi="Calibri"/>
        </w:rPr>
        <w:t>dell’importo massimo dell’Accordo Quadro</w:t>
      </w:r>
      <w:r w:rsidRPr="00D51896">
        <w:rPr>
          <w:rFonts w:asciiTheme="minorHAnsi" w:hAnsiTheme="minorHAnsi"/>
          <w:bCs/>
        </w:rPr>
        <w:t>,</w:t>
      </w:r>
      <w:r w:rsidRPr="00D51896">
        <w:rPr>
          <w:rFonts w:asciiTheme="minorHAnsi" w:hAnsiTheme="minorHAnsi"/>
          <w:bCs/>
          <w:i/>
          <w:color w:val="3027E5"/>
        </w:rPr>
        <w:t xml:space="preserve"> </w:t>
      </w:r>
      <w:r w:rsidRPr="00D51896">
        <w:rPr>
          <w:rFonts w:asciiTheme="minorHAnsi" w:hAnsiTheme="minorHAnsi"/>
          <w:bCs/>
        </w:rPr>
        <w:t>nel caso di aggiudicazione con ribassi d’asta minori o uguali al 10%;</w:t>
      </w:r>
    </w:p>
    <w:p w14:paraId="272786F5" w14:textId="1E4A4F2D"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w:t>
      </w:r>
      <w:r w:rsidR="006C4A5A">
        <w:rPr>
          <w:rFonts w:ascii="Calibri" w:hAnsi="Calibri" w:cs="TimesNewRoman"/>
        </w:rPr>
        <w:t>1</w:t>
      </w:r>
      <w:r w:rsidR="006C4A5A" w:rsidRPr="00622E8F">
        <w:rPr>
          <w:rFonts w:ascii="Calibri" w:hAnsi="Calibri" w:cs="TimesNewRoman"/>
        </w:rPr>
        <w:t xml:space="preserve"> </w:t>
      </w:r>
      <w:r w:rsidRPr="00622E8F">
        <w:rPr>
          <w:rFonts w:ascii="Calibri" w:hAnsi="Calibri" w:cs="TimesNewRoman"/>
        </w:rPr>
        <w:t xml:space="preserve">% </w:t>
      </w:r>
      <w:r w:rsidR="00D51896">
        <w:rPr>
          <w:rFonts w:ascii="Calibri" w:hAnsi="Calibri"/>
        </w:rPr>
        <w:t xml:space="preserve">dell’importo massimo </w:t>
      </w:r>
      <w:r w:rsidRPr="00622E8F">
        <w:rPr>
          <w:rFonts w:ascii="Calibri" w:hAnsi="Calibri"/>
        </w:rPr>
        <w:t>dell’Accordo Quadro</w:t>
      </w:r>
      <w:r w:rsidRPr="00622E8F">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32713614"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14:paraId="3C346546"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14:paraId="411DF743" w14:textId="02CB863C"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e nell’Accordo Quadro all’art. </w:t>
      </w:r>
      <w:r w:rsidR="00F178D4" w:rsidRPr="00622E8F">
        <w:rPr>
          <w:rFonts w:ascii="Calibri" w:hAnsi="Calibri" w:cs="TimesNewRoman"/>
        </w:rPr>
        <w:t>1</w:t>
      </w:r>
      <w:r w:rsidR="00F178D4">
        <w:rPr>
          <w:rFonts w:ascii="Calibri" w:hAnsi="Calibri" w:cs="TimesNewRoman"/>
        </w:rPr>
        <w:t>2</w:t>
      </w:r>
      <w:r w:rsidRPr="00622E8F">
        <w:rPr>
          <w:rFonts w:ascii="Calibri" w:hAnsi="Calibri" w:cs="TimesNewRoman"/>
        </w:rPr>
        <w:t>.</w:t>
      </w:r>
    </w:p>
    <w:p w14:paraId="35A38E19" w14:textId="77777777" w:rsidR="006A469E" w:rsidRPr="00622E8F" w:rsidRDefault="006A469E" w:rsidP="006A469E">
      <w:pPr>
        <w:autoSpaceDE w:val="0"/>
        <w:autoSpaceDN w:val="0"/>
        <w:adjustRightInd w:val="0"/>
        <w:rPr>
          <w:rFonts w:ascii="Calibri" w:hAnsi="Calibri" w:cs="TimesNewRoman"/>
        </w:rPr>
      </w:pPr>
    </w:p>
    <w:p w14:paraId="5E8F16DE" w14:textId="77777777"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14:paraId="326D2EEC"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14:paraId="21ADD945" w14:textId="77777777"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 xml:space="preserve">Tale richiesta dovrà pervenire al Garante entro i termini di cui all’art. 2 ed essere formulata in </w:t>
      </w:r>
      <w:r w:rsidRPr="00622E8F">
        <w:rPr>
          <w:rFonts w:ascii="Calibri" w:hAnsi="Calibri" w:cs="Trebuchet MS"/>
        </w:rPr>
        <w:lastRenderedPageBreak/>
        <w:t>conformità all’art. 6.</w:t>
      </w:r>
    </w:p>
    <w:p w14:paraId="2574F520"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non gode del beneficio della preventiva escussione del debitore principale di cui all’art. 1944 cod. civ. e rinuncia all'eccezione di cui all'art. 1957, comma 2, cod. civ.</w:t>
      </w:r>
      <w:r w:rsidR="00BA391E">
        <w:rPr>
          <w:rFonts w:ascii="Calibri" w:hAnsi="Calibri" w:cs="TimesNewRoman"/>
        </w:rPr>
        <w:t>.</w:t>
      </w:r>
    </w:p>
    <w:p w14:paraId="12EC83ED" w14:textId="77777777"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14:paraId="168DD086" w14:textId="77777777" w:rsidR="006A469E" w:rsidRPr="00622E8F" w:rsidRDefault="006A469E" w:rsidP="006A469E">
      <w:pPr>
        <w:autoSpaceDE w:val="0"/>
        <w:autoSpaceDN w:val="0"/>
        <w:adjustRightInd w:val="0"/>
        <w:rPr>
          <w:rFonts w:ascii="Calibri" w:hAnsi="Calibri" w:cs="TimesNewRoman"/>
        </w:rPr>
      </w:pPr>
    </w:p>
    <w:p w14:paraId="59856BB6" w14:textId="77777777"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14:paraId="6E820672"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14:paraId="0D3E41BF" w14:textId="77777777" w:rsidR="00622E8F" w:rsidRDefault="00622E8F" w:rsidP="00622E8F">
      <w:pPr>
        <w:autoSpaceDE w:val="0"/>
        <w:autoSpaceDN w:val="0"/>
        <w:adjustRightInd w:val="0"/>
        <w:rPr>
          <w:rFonts w:ascii="Calibri" w:hAnsi="Calibri" w:cs="TimesNewRoman"/>
        </w:rPr>
      </w:pPr>
    </w:p>
    <w:p w14:paraId="286CF974" w14:textId="77777777"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14:paraId="77AAB266" w14:textId="77777777"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A8AFC65" w14:textId="77777777" w:rsidR="00622E8F" w:rsidRDefault="00622E8F" w:rsidP="00622E8F">
      <w:pPr>
        <w:autoSpaceDE w:val="0"/>
        <w:autoSpaceDN w:val="0"/>
        <w:adjustRightInd w:val="0"/>
        <w:rPr>
          <w:rFonts w:ascii="Calibri" w:hAnsi="Calibri" w:cs="TimesNewRoman"/>
        </w:rPr>
      </w:pPr>
    </w:p>
    <w:p w14:paraId="7101ACF1" w14:textId="77777777"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14:paraId="68549C39" w14:textId="77777777"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14:paraId="10FA2E85" w14:textId="77777777" w:rsidR="00622E8F" w:rsidRDefault="00622E8F" w:rsidP="00622E8F">
      <w:pPr>
        <w:autoSpaceDE w:val="0"/>
        <w:autoSpaceDN w:val="0"/>
        <w:adjustRightInd w:val="0"/>
        <w:rPr>
          <w:rFonts w:ascii="Calibri" w:hAnsi="Calibri" w:cs="TimesNewRoman"/>
        </w:rPr>
      </w:pPr>
    </w:p>
    <w:p w14:paraId="68D768CC"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14:paraId="2ADC5B10"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le Amministrazioni, il foro competente è quello determinato ai sensi dell’art. 25 cod. proc. civ.</w:t>
      </w:r>
      <w:r w:rsidR="00BA391E">
        <w:rPr>
          <w:rFonts w:ascii="Calibri" w:hAnsi="Calibri" w:cs="TimesNewRoman"/>
        </w:rPr>
        <w:t>.</w:t>
      </w:r>
    </w:p>
    <w:p w14:paraId="629E3F70" w14:textId="77777777"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14:paraId="6BF4A897" w14:textId="77777777" w:rsidR="00622E8F" w:rsidRDefault="00622E8F" w:rsidP="00622E8F">
      <w:pPr>
        <w:autoSpaceDE w:val="0"/>
        <w:autoSpaceDN w:val="0"/>
        <w:adjustRightInd w:val="0"/>
        <w:rPr>
          <w:rFonts w:ascii="Calibri" w:hAnsi="Calibri" w:cs="TimesNewRoman"/>
        </w:rPr>
      </w:pPr>
    </w:p>
    <w:p w14:paraId="23F4A131" w14:textId="77777777"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14:paraId="7AD8A3D9" w14:textId="77777777"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14:paraId="6412ADDF" w14:textId="77777777" w:rsidR="006A469E" w:rsidRPr="00622E8F" w:rsidRDefault="006A469E" w:rsidP="006A469E">
      <w:pPr>
        <w:autoSpaceDE w:val="0"/>
        <w:autoSpaceDN w:val="0"/>
        <w:adjustRightInd w:val="0"/>
        <w:rPr>
          <w:rFonts w:ascii="Calibri" w:hAnsi="Calibri" w:cs="TimesNewRoman"/>
        </w:rPr>
      </w:pPr>
    </w:p>
    <w:p w14:paraId="4B1D6759" w14:textId="0249F7A6" w:rsidR="006A469E" w:rsidRPr="00CF63DC" w:rsidRDefault="006A469E" w:rsidP="006A469E">
      <w:pPr>
        <w:autoSpaceDE w:val="0"/>
        <w:autoSpaceDN w:val="0"/>
        <w:adjustRightInd w:val="0"/>
        <w:rPr>
          <w:rFonts w:ascii="Calibri" w:hAnsi="Calibri"/>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14:paraId="42128D3C" w14:textId="77777777" w:rsidR="006A469E" w:rsidRPr="00CF63DC" w:rsidRDefault="006A469E" w:rsidP="006A469E">
      <w:pPr>
        <w:widowControl/>
        <w:autoSpaceDE w:val="0"/>
        <w:autoSpaceDN w:val="0"/>
        <w:adjustRightInd w:val="0"/>
        <w:jc w:val="left"/>
        <w:rPr>
          <w:rFonts w:ascii="Calibri" w:hAnsi="Calibri" w:cs="TrebuchetMS,Bold"/>
          <w:b/>
          <w:bCs/>
        </w:rPr>
      </w:pPr>
    </w:p>
    <w:p w14:paraId="5CC110B6" w14:textId="77777777" w:rsidR="006A469E" w:rsidRPr="00CF63DC" w:rsidRDefault="006A469E" w:rsidP="006A469E">
      <w:pPr>
        <w:widowControl/>
        <w:autoSpaceDE w:val="0"/>
        <w:autoSpaceDN w:val="0"/>
        <w:adjustRightInd w:val="0"/>
        <w:jc w:val="left"/>
        <w:rPr>
          <w:rFonts w:ascii="Calibri" w:hAnsi="Calibri" w:cs="TrebuchetMS,Bold"/>
          <w:b/>
          <w:bCs/>
        </w:rPr>
      </w:pPr>
    </w:p>
    <w:p w14:paraId="75AAEEC1" w14:textId="77777777" w:rsidR="006A469E" w:rsidRPr="00CF63DC" w:rsidRDefault="006A469E" w:rsidP="006A469E">
      <w:pPr>
        <w:widowControl/>
        <w:autoSpaceDE w:val="0"/>
        <w:autoSpaceDN w:val="0"/>
        <w:adjustRightInd w:val="0"/>
        <w:jc w:val="left"/>
        <w:rPr>
          <w:rFonts w:ascii="Calibri" w:hAnsi="Calibri" w:cs="TrebuchetMS,Bold"/>
          <w:b/>
          <w:bCs/>
        </w:rPr>
      </w:pPr>
    </w:p>
    <w:p w14:paraId="39965DBF" w14:textId="77777777" w:rsidR="0051269D" w:rsidRDefault="0051269D"/>
    <w:sectPr w:rsidR="0051269D">
      <w:footerReference w:type="default" r:id="rId13"/>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895EE" w14:textId="77777777" w:rsidR="0084007B" w:rsidRDefault="0084007B" w:rsidP="006A469E">
      <w:pPr>
        <w:spacing w:line="240" w:lineRule="auto"/>
      </w:pPr>
      <w:r>
        <w:separator/>
      </w:r>
    </w:p>
  </w:endnote>
  <w:endnote w:type="continuationSeparator" w:id="0">
    <w:p w14:paraId="542D628A" w14:textId="77777777" w:rsidR="0084007B" w:rsidRDefault="0084007B"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05AQ_Internal"/>
      <w:tag w:val="Version_Classificazione_F"/>
      <w:id w:val="842824009"/>
      <w:lock w:val="sdtContentLocked"/>
    </w:sdtPr>
    <w:sdtEndPr/>
    <w:sdtContent>
      <w:p w14:paraId="158858AD" w14:textId="77777777" w:rsidR="00D80B53" w:rsidRDefault="00B374ED">
        <w:pPr>
          <w:pStyle w:val="CLASSIFICAZIONEFOOTER5"/>
        </w:pPr>
        <w:r>
          <w:t>Classificazione del documento: Consip Internal</w:t>
        </w:r>
      </w:p>
    </w:sdtContent>
  </w:sdt>
  <w:p w14:paraId="2ABE97A7" w14:textId="77777777" w:rsidR="00995AC1"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6CCC9AFC" w14:textId="77777777" w:rsidR="00995AC1" w:rsidRDefault="00995AC1"/>
  <w:p w14:paraId="0062B408" w14:textId="77777777" w:rsidR="00995AC1" w:rsidRDefault="00995AC1"/>
  <w:p w14:paraId="65A13B65" w14:textId="77777777" w:rsidR="00995AC1" w:rsidRDefault="00995AC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2E8AF523" w14:textId="77777777" w:rsidTr="00CF63DC">
      <w:trPr>
        <w:cantSplit/>
      </w:trPr>
      <w:tc>
        <w:tcPr>
          <w:tcW w:w="4313" w:type="pct"/>
        </w:tcPr>
        <w:p w14:paraId="289EA056" w14:textId="77777777" w:rsidR="007C72C5" w:rsidRDefault="007C72C5" w:rsidP="007C72C5">
          <w:pPr>
            <w:pStyle w:val="Pidipagina"/>
            <w:spacing w:line="240" w:lineRule="auto"/>
            <w:ind w:right="737"/>
            <w:rPr>
              <w:rFonts w:ascii="Calibri" w:hAnsi="Calibri"/>
            </w:rPr>
          </w:pPr>
          <w:bookmarkStart w:id="0" w:name="_Hlk176936119"/>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73118E">
            <w:rPr>
              <w:rFonts w:ascii="Calibri" w:hAnsi="Calibri"/>
              <w:szCs w:val="16"/>
            </w:rPr>
            <w:t xml:space="preserve">per ogni Lotto </w:t>
          </w:r>
          <w:r w:rsidRPr="00A35F96">
            <w:rPr>
              <w:rFonts w:ascii="Calibri" w:hAnsi="Calibri"/>
              <w:szCs w:val="16"/>
            </w:rPr>
            <w:t>per l’affidamento di un Accordo Quadro avente ad oggetto la fornitura di servizi SaaS</w:t>
          </w:r>
          <w:r>
            <w:rPr>
              <w:rFonts w:ascii="Calibri" w:hAnsi="Calibri"/>
              <w:szCs w:val="16"/>
            </w:rPr>
            <w:t xml:space="preserve"> di CRM e Marketing </w:t>
          </w:r>
          <w:r w:rsidRPr="0073118E">
            <w:rPr>
              <w:rFonts w:ascii="Calibri" w:hAnsi="Calibri"/>
              <w:szCs w:val="16"/>
            </w:rPr>
            <w:t>per le Pubbliche Amministrazioni</w:t>
          </w:r>
          <w:r w:rsidRPr="0073118E">
            <w:rPr>
              <w:szCs w:val="16"/>
            </w:rPr>
            <w:t xml:space="preserve"> </w:t>
          </w:r>
          <w:r w:rsidRPr="00A35F96">
            <w:rPr>
              <w:rFonts w:ascii="Calibri" w:hAnsi="Calibri"/>
              <w:i/>
              <w:szCs w:val="16"/>
            </w:rPr>
            <w:t xml:space="preserve">– </w:t>
          </w:r>
          <w:r w:rsidRPr="00A35F96">
            <w:rPr>
              <w:rFonts w:ascii="Calibri" w:hAnsi="Calibri"/>
              <w:iCs/>
              <w:szCs w:val="16"/>
            </w:rPr>
            <w:t>ID 2</w:t>
          </w:r>
          <w:r>
            <w:rPr>
              <w:rFonts w:ascii="Calibri" w:hAnsi="Calibri"/>
              <w:iCs/>
              <w:szCs w:val="16"/>
            </w:rPr>
            <w:t>700</w:t>
          </w:r>
          <w:r w:rsidRPr="009964DA">
            <w:rPr>
              <w:rFonts w:ascii="Calibri" w:hAnsi="Calibri"/>
            </w:rPr>
            <w:t xml:space="preserve">– </w:t>
          </w:r>
        </w:p>
        <w:p w14:paraId="6879C4E1" w14:textId="77777777" w:rsidR="007C72C5" w:rsidRDefault="007C72C5" w:rsidP="007C72C5">
          <w:pPr>
            <w:pStyle w:val="Pidipagina"/>
            <w:spacing w:line="240" w:lineRule="auto"/>
            <w:ind w:right="737"/>
            <w:rPr>
              <w:rFonts w:ascii="Calibri" w:hAnsi="Calibri"/>
            </w:rPr>
          </w:pPr>
        </w:p>
        <w:bookmarkEnd w:id="0"/>
        <w:p w14:paraId="29BF7E35" w14:textId="77777777" w:rsidR="00995AC1" w:rsidRPr="0035699D" w:rsidRDefault="00995AC1" w:rsidP="003E59A8">
          <w:pPr>
            <w:pStyle w:val="Pidipagina"/>
            <w:spacing w:line="240" w:lineRule="auto"/>
            <w:ind w:right="737"/>
            <w:rPr>
              <w:szCs w:val="16"/>
            </w:rPr>
          </w:pPr>
        </w:p>
      </w:tc>
      <w:tc>
        <w:tcPr>
          <w:tcW w:w="687" w:type="pct"/>
        </w:tcPr>
        <w:p w14:paraId="32597FDC" w14:textId="77777777" w:rsidR="00995AC1"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E326E6">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E326E6">
            <w:rPr>
              <w:rStyle w:val="Numeropagina"/>
              <w:b w:val="0"/>
              <w:noProof/>
            </w:rPr>
            <w:t>8</w:t>
          </w:r>
          <w:r>
            <w:rPr>
              <w:rStyle w:val="Numeropagina"/>
              <w:b w:val="0"/>
            </w:rPr>
            <w:fldChar w:fldCharType="end"/>
          </w:r>
        </w:p>
      </w:tc>
    </w:tr>
  </w:tbl>
  <w:p w14:paraId="23EB0DDE" w14:textId="77777777" w:rsidR="00995AC1" w:rsidRDefault="00995AC1">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10AB4" w14:textId="482C283C" w:rsidR="007C72C5" w:rsidRDefault="00036AC2" w:rsidP="007C72C5">
    <w:pPr>
      <w:pStyle w:val="Pidipagina"/>
      <w:spacing w:line="240" w:lineRule="auto"/>
      <w:ind w:right="737"/>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l’affidamento di un Accordo Quadro</w:t>
    </w:r>
    <w:r w:rsidRPr="0073118E">
      <w:rPr>
        <w:rFonts w:ascii="Calibri" w:hAnsi="Calibri"/>
        <w:b/>
        <w:i/>
        <w:szCs w:val="16"/>
      </w:rPr>
      <w:t xml:space="preserve"> </w:t>
    </w:r>
    <w:r w:rsidRPr="0073118E">
      <w:rPr>
        <w:rFonts w:ascii="Calibri" w:hAnsi="Calibri"/>
        <w:szCs w:val="16"/>
      </w:rPr>
      <w:t xml:space="preserve">per ogni Lotto </w:t>
    </w:r>
    <w:r w:rsidR="00A35F96" w:rsidRPr="00A35F96">
      <w:rPr>
        <w:rFonts w:ascii="Calibri" w:hAnsi="Calibri"/>
        <w:szCs w:val="16"/>
      </w:rPr>
      <w:t>per l’affidamento di un Accordo Quadro avente ad oggetto la fornitura di servizi SaaS</w:t>
    </w:r>
    <w:r w:rsidR="00C820F9">
      <w:rPr>
        <w:rFonts w:ascii="Calibri" w:hAnsi="Calibri"/>
        <w:szCs w:val="16"/>
      </w:rPr>
      <w:t xml:space="preserve"> di CRM e Marketing </w:t>
    </w:r>
    <w:r w:rsidR="00C820F9" w:rsidRPr="0073118E">
      <w:rPr>
        <w:rFonts w:ascii="Calibri" w:hAnsi="Calibri"/>
        <w:szCs w:val="16"/>
      </w:rPr>
      <w:t>per le Pubbliche Amministrazioni</w:t>
    </w:r>
    <w:r w:rsidR="00C820F9" w:rsidRPr="0073118E">
      <w:rPr>
        <w:szCs w:val="16"/>
      </w:rPr>
      <w:t xml:space="preserve"> </w:t>
    </w:r>
    <w:r w:rsidR="00A35F96" w:rsidRPr="00A35F96">
      <w:rPr>
        <w:rFonts w:ascii="Calibri" w:hAnsi="Calibri"/>
        <w:i/>
        <w:szCs w:val="16"/>
      </w:rPr>
      <w:t xml:space="preserve">– </w:t>
    </w:r>
    <w:r w:rsidR="00A35F96" w:rsidRPr="00A35F96">
      <w:rPr>
        <w:rFonts w:ascii="Calibri" w:hAnsi="Calibri"/>
        <w:iCs/>
        <w:szCs w:val="16"/>
      </w:rPr>
      <w:t>ID 2</w:t>
    </w:r>
    <w:r w:rsidR="00C820F9">
      <w:rPr>
        <w:rFonts w:ascii="Calibri" w:hAnsi="Calibri"/>
        <w:iCs/>
        <w:szCs w:val="16"/>
      </w:rPr>
      <w:t>700</w:t>
    </w:r>
    <w:r w:rsidR="006A469E" w:rsidRPr="009964DA">
      <w:rPr>
        <w:rFonts w:ascii="Calibri" w:hAnsi="Calibri"/>
      </w:rPr>
      <w:t xml:space="preserve">– </w:t>
    </w:r>
    <w:r w:rsidR="00DD2808">
      <w:rPr>
        <w:rFonts w:ascii="Calibri" w:hAnsi="Calibri"/>
      </w:rPr>
      <w:t>Moduli di dichiarazione</w:t>
    </w:r>
  </w:p>
  <w:p w14:paraId="018EED77" w14:textId="77777777" w:rsidR="007C72C5" w:rsidRDefault="007C72C5" w:rsidP="007C72C5">
    <w:pPr>
      <w:pStyle w:val="Pidipagina"/>
      <w:spacing w:line="240" w:lineRule="auto"/>
      <w:ind w:right="737"/>
      <w:rPr>
        <w:rFonts w:ascii="Calibri" w:hAnsi="Calibri"/>
      </w:rPr>
    </w:pPr>
  </w:p>
  <w:p w14:paraId="20AFAEE4" w14:textId="77777777" w:rsidR="00995AC1"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E326E6">
      <w:rPr>
        <w:rFonts w:ascii="Calibri" w:hAnsi="Calibri"/>
        <w:noProof/>
      </w:rPr>
      <w:t>1</w:t>
    </w:r>
    <w:r w:rsidRPr="006A469E">
      <w:rPr>
        <w:rFonts w:ascii="Calibri" w:hAnsi="Calibri"/>
      </w:rPr>
      <w:fldChar w:fldCharType="end"/>
    </w:r>
  </w:p>
  <w:p w14:paraId="0ED521F2"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E9607" w14:textId="74515F51" w:rsidR="00995AC1" w:rsidRDefault="00C820F9">
    <w:pPr>
      <w:rPr>
        <w:rStyle w:val="Numeropagina"/>
      </w:rPr>
    </w:pPr>
    <w:r w:rsidRPr="007C72C5">
      <w:rPr>
        <w:bCs/>
        <w:sz w:val="16"/>
      </w:rPr>
      <w:t>Gara a procedura aperta ai sensi del Codice, per l’affidamento di un Accordo Quadro per ogni Lotto per l’affidamento di un Accordo Quadro avente ad oggetto la fornitura di servizi SaaS di CRM e Marketing per le Pubbliche Amministrazioni – ID 2700</w:t>
    </w:r>
    <w:r w:rsidR="00A35F96">
      <w:rPr>
        <w:szCs w:val="16"/>
      </w:rPr>
      <w:tab/>
    </w:r>
    <w:r w:rsidR="00A35F96">
      <w:rPr>
        <w:szCs w:val="16"/>
      </w:rPr>
      <w:tab/>
    </w:r>
    <w:r w:rsidR="00A35F96">
      <w:rPr>
        <w:szCs w:val="16"/>
      </w:rPr>
      <w:tab/>
    </w:r>
    <w:r w:rsidR="00A35F96">
      <w:rPr>
        <w:szCs w:val="16"/>
      </w:rPr>
      <w:tab/>
    </w:r>
    <w:r w:rsidR="00A35F96">
      <w:rPr>
        <w:szCs w:val="16"/>
      </w:rPr>
      <w:tab/>
    </w:r>
    <w:r w:rsidR="00A35F96">
      <w:rPr>
        <w:szCs w:val="16"/>
      </w:rPr>
      <w:tab/>
    </w:r>
    <w:r w:rsidR="00A35F96" w:rsidRPr="00A35F96">
      <w:rPr>
        <w:b/>
        <w:sz w:val="16"/>
      </w:rPr>
      <w:t xml:space="preserve">Pag. </w:t>
    </w:r>
    <w:r w:rsidR="00A35F96" w:rsidRPr="00A35F96">
      <w:rPr>
        <w:b/>
        <w:sz w:val="16"/>
      </w:rPr>
      <w:fldChar w:fldCharType="begin"/>
    </w:r>
    <w:r w:rsidR="00A35F96" w:rsidRPr="00A35F96">
      <w:rPr>
        <w:b/>
        <w:sz w:val="16"/>
      </w:rPr>
      <w:instrText xml:space="preserve"> PAGE </w:instrText>
    </w:r>
    <w:r w:rsidR="00A35F96" w:rsidRPr="00A35F96">
      <w:rPr>
        <w:b/>
        <w:sz w:val="16"/>
      </w:rPr>
      <w:fldChar w:fldCharType="separate"/>
    </w:r>
    <w:r w:rsidR="00A35F96" w:rsidRPr="00A35F96">
      <w:rPr>
        <w:b/>
        <w:sz w:val="16"/>
      </w:rPr>
      <w:t>3</w:t>
    </w:r>
    <w:r w:rsidR="00A35F96" w:rsidRPr="00A35F96">
      <w:rPr>
        <w:b/>
        <w:sz w:val="16"/>
      </w:rPr>
      <w:fldChar w:fldCharType="end"/>
    </w:r>
    <w:r w:rsidR="00A35F96" w:rsidRPr="00A35F96">
      <w:rPr>
        <w:b/>
        <w:sz w:val="16"/>
      </w:rPr>
      <w:t xml:space="preserve"> di </w:t>
    </w:r>
    <w:r w:rsidR="00A35F96" w:rsidRPr="00A35F96">
      <w:rPr>
        <w:b/>
        <w:sz w:val="16"/>
      </w:rPr>
      <w:fldChar w:fldCharType="begin"/>
    </w:r>
    <w:r w:rsidR="00A35F96" w:rsidRPr="00A35F96">
      <w:rPr>
        <w:b/>
        <w:sz w:val="16"/>
      </w:rPr>
      <w:instrText xml:space="preserve"> NUMPAGES </w:instrText>
    </w:r>
    <w:r w:rsidR="00A35F96" w:rsidRPr="00A35F96">
      <w:rPr>
        <w:b/>
        <w:sz w:val="16"/>
      </w:rPr>
      <w:fldChar w:fldCharType="separate"/>
    </w:r>
    <w:r w:rsidR="00A35F96" w:rsidRPr="00A35F96">
      <w:rPr>
        <w:b/>
        <w:sz w:val="16"/>
      </w:rPr>
      <w:t>8</w:t>
    </w:r>
    <w:r w:rsidR="00A35F96" w:rsidRPr="00A35F96">
      <w:rPr>
        <w:b/>
        <w:sz w:val="16"/>
      </w:rPr>
      <w:fldChar w:fldCharType="end"/>
    </w:r>
  </w:p>
  <w:p w14:paraId="2E8E6189" w14:textId="77777777" w:rsidR="00995AC1" w:rsidRDefault="00995AC1"/>
  <w:p w14:paraId="27409A31" w14:textId="77777777" w:rsidR="00995AC1" w:rsidRDefault="00995AC1"/>
  <w:p w14:paraId="7467FFF9" w14:textId="77777777" w:rsidR="00995AC1" w:rsidRDefault="00995A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2CA20" w14:textId="77777777" w:rsidR="0084007B" w:rsidRDefault="0084007B" w:rsidP="006A469E">
      <w:pPr>
        <w:spacing w:line="240" w:lineRule="auto"/>
      </w:pPr>
      <w:r>
        <w:separator/>
      </w:r>
    </w:p>
  </w:footnote>
  <w:footnote w:type="continuationSeparator" w:id="0">
    <w:p w14:paraId="77FD86EA" w14:textId="77777777" w:rsidR="0084007B" w:rsidRDefault="0084007B"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34136" w14:textId="77777777" w:rsidR="00D744FB" w:rsidRDefault="00D744F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7E4A2" w14:textId="384EDA15" w:rsidR="00995AC1" w:rsidRDefault="00995AC1"/>
  <w:p w14:paraId="654B0DB7" w14:textId="77777777" w:rsidR="00B1398D" w:rsidRDefault="00D744FB">
    <w:pPr>
      <w:pStyle w:val="TAGTECNICI"/>
    </w:pPr>
    <w:sdt>
      <w:sdtPr>
        <w:alias w:val="NomeTemplate"/>
        <w:tag w:val="Version_2_5"/>
        <w:id w:val="-392884654"/>
        <w:lock w:val="sdtContentLocked"/>
      </w:sdtPr>
      <w:sdtEndPr/>
      <w:sdtContent>
        <w:r w:rsidR="00CA2D0F">
          <w:t>ALL05AQ</w:t>
        </w:r>
      </w:sdtContent>
    </w:sdt>
  </w:p>
  <w:p w14:paraId="0B5A10DB" w14:textId="77777777" w:rsidR="00B1398D" w:rsidRDefault="00B1398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2EC6C" w14:textId="5CE310C7" w:rsidR="00995AC1" w:rsidRDefault="00995AC1"/>
  <w:p w14:paraId="6B44CBBD" w14:textId="77777777" w:rsidR="00995AC1"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16cid:durableId="680813192">
    <w:abstractNumId w:val="0"/>
  </w:num>
  <w:num w:numId="2" w16cid:durableId="1958415218">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formsDesig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9E"/>
    <w:rsid w:val="0000261B"/>
    <w:rsid w:val="0002269D"/>
    <w:rsid w:val="0002659C"/>
    <w:rsid w:val="00032429"/>
    <w:rsid w:val="00036AC2"/>
    <w:rsid w:val="00042004"/>
    <w:rsid w:val="000E5AE4"/>
    <w:rsid w:val="001858B2"/>
    <w:rsid w:val="00191C3F"/>
    <w:rsid w:val="001B4C61"/>
    <w:rsid w:val="001C3437"/>
    <w:rsid w:val="00206706"/>
    <w:rsid w:val="002D0A50"/>
    <w:rsid w:val="002D70E4"/>
    <w:rsid w:val="002E0646"/>
    <w:rsid w:val="003B0C2F"/>
    <w:rsid w:val="003E59A8"/>
    <w:rsid w:val="003F0CEE"/>
    <w:rsid w:val="0043532E"/>
    <w:rsid w:val="00444061"/>
    <w:rsid w:val="004E1D56"/>
    <w:rsid w:val="00501431"/>
    <w:rsid w:val="0051269D"/>
    <w:rsid w:val="005538C9"/>
    <w:rsid w:val="0059255D"/>
    <w:rsid w:val="00622E8F"/>
    <w:rsid w:val="00642542"/>
    <w:rsid w:val="00690B55"/>
    <w:rsid w:val="006A469E"/>
    <w:rsid w:val="006B4617"/>
    <w:rsid w:val="006C4A5A"/>
    <w:rsid w:val="007004FD"/>
    <w:rsid w:val="00752E2F"/>
    <w:rsid w:val="00760812"/>
    <w:rsid w:val="007663D9"/>
    <w:rsid w:val="007C72C5"/>
    <w:rsid w:val="00815946"/>
    <w:rsid w:val="0084007B"/>
    <w:rsid w:val="008836E0"/>
    <w:rsid w:val="008878F5"/>
    <w:rsid w:val="009419DB"/>
    <w:rsid w:val="00995AC1"/>
    <w:rsid w:val="00A20BC8"/>
    <w:rsid w:val="00A35F96"/>
    <w:rsid w:val="00A6236C"/>
    <w:rsid w:val="00A9771E"/>
    <w:rsid w:val="00B1398D"/>
    <w:rsid w:val="00B140E9"/>
    <w:rsid w:val="00B374ED"/>
    <w:rsid w:val="00B46780"/>
    <w:rsid w:val="00B716A7"/>
    <w:rsid w:val="00BA391E"/>
    <w:rsid w:val="00BE00E7"/>
    <w:rsid w:val="00BE68CA"/>
    <w:rsid w:val="00C77C0C"/>
    <w:rsid w:val="00C820F9"/>
    <w:rsid w:val="00C91564"/>
    <w:rsid w:val="00CA2D0F"/>
    <w:rsid w:val="00CB1E1C"/>
    <w:rsid w:val="00CC5E25"/>
    <w:rsid w:val="00D51896"/>
    <w:rsid w:val="00D744FB"/>
    <w:rsid w:val="00D80B53"/>
    <w:rsid w:val="00DD2808"/>
    <w:rsid w:val="00E11A3C"/>
    <w:rsid w:val="00E326E6"/>
    <w:rsid w:val="00E664AA"/>
    <w:rsid w:val="00E8633B"/>
    <w:rsid w:val="00E96EA6"/>
    <w:rsid w:val="00EE2E84"/>
    <w:rsid w:val="00F01A4F"/>
    <w:rsid w:val="00F178D4"/>
    <w:rsid w:val="00F43BC5"/>
    <w:rsid w:val="00F823F6"/>
    <w:rsid w:val="00FB06E5"/>
    <w:rsid w:val="00FB78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C71B"/>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6C4A5A"/>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2510</Words>
  <Characters>14307</Characters>
  <Application>Microsoft Office Word</Application>
  <DocSecurity>0</DocSecurity>
  <Lines>119</Lines>
  <Paragraphs>33</Paragraphs>
  <ScaleCrop>false</ScaleCrop>
  <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Salomé Irene</dc:creator>
  <cp:keywords/>
  <dc:description/>
  <cp:lastModifiedBy>accesso.atti </cp:lastModifiedBy>
  <cp:revision>14</cp:revision>
  <cp:lastPrinted>2024-09-26T15:26:00Z</cp:lastPrinted>
  <dcterms:created xsi:type="dcterms:W3CDTF">2024-09-11T06:36:00Z</dcterms:created>
  <dcterms:modified xsi:type="dcterms:W3CDTF">2024-10-01T08:18:00Z</dcterms:modified>
</cp:coreProperties>
</file>