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E64FE" w14:textId="0F1BF864" w:rsidR="00305E84" w:rsidRPr="00305E84" w:rsidRDefault="00305E84" w:rsidP="00305E84">
      <w:pPr>
        <w:spacing w:line="360" w:lineRule="auto"/>
        <w:outlineLvl w:val="0"/>
        <w:rPr>
          <w:rFonts w:ascii="Calibri" w:hAnsi="Calibri" w:cs="Arial"/>
          <w:b/>
          <w:bCs/>
          <w:caps/>
          <w:kern w:val="32"/>
          <w:sz w:val="20"/>
          <w:szCs w:val="20"/>
        </w:rPr>
      </w:pPr>
      <w:r w:rsidRPr="00305E84">
        <w:rPr>
          <w:rFonts w:ascii="Calibri" w:hAnsi="Calibri" w:cs="Arial"/>
          <w:b/>
          <w:bCs/>
          <w:caps/>
          <w:kern w:val="32"/>
          <w:sz w:val="20"/>
          <w:szCs w:val="20"/>
        </w:rPr>
        <w:t xml:space="preserve">Classificazione del documento: consip </w:t>
      </w:r>
      <w:r w:rsidR="00C9636E">
        <w:rPr>
          <w:rFonts w:ascii="Calibri" w:hAnsi="Calibri" w:cs="Arial"/>
          <w:b/>
          <w:bCs/>
          <w:caps/>
          <w:kern w:val="32"/>
          <w:sz w:val="20"/>
          <w:szCs w:val="20"/>
        </w:rPr>
        <w:t>PUBLIC</w:t>
      </w:r>
    </w:p>
    <w:p w14:paraId="2A8BB187" w14:textId="77777777" w:rsidR="00DC69C7" w:rsidRDefault="00DC69C7">
      <w:pPr>
        <w:jc w:val="both"/>
        <w:rPr>
          <w:rFonts w:ascii="Calibri" w:hAnsi="Calibri"/>
        </w:rPr>
      </w:pPr>
    </w:p>
    <w:p w14:paraId="4ED2E0EB" w14:textId="7293206C" w:rsidR="00305E84" w:rsidRPr="00077A00" w:rsidRDefault="00305E84" w:rsidP="00305E84">
      <w:pPr>
        <w:pStyle w:val="StileTitolocopertinaCrenatura16pt"/>
        <w:rPr>
          <w:rFonts w:ascii="Calibri" w:hAnsi="Calibri"/>
          <w:b/>
          <w:bCs/>
        </w:rPr>
      </w:pPr>
      <w:r w:rsidRPr="00077A00">
        <w:rPr>
          <w:rFonts w:ascii="Calibri" w:hAnsi="Calibri"/>
          <w:b/>
          <w:bCs/>
        </w:rPr>
        <w:t xml:space="preserve">ALLEGATO </w:t>
      </w:r>
      <w:r>
        <w:rPr>
          <w:rFonts w:ascii="Calibri" w:hAnsi="Calibri"/>
          <w:b/>
          <w:bCs/>
        </w:rPr>
        <w:t>2</w:t>
      </w:r>
    </w:p>
    <w:p w14:paraId="0C8F9AA4" w14:textId="16E895B9" w:rsidR="00DC69C7" w:rsidRPr="00305E84" w:rsidRDefault="00522FB0">
      <w:pPr>
        <w:rPr>
          <w:rFonts w:ascii="Calibri" w:hAnsi="Calibri" w:cs="Arial"/>
          <w:b/>
          <w:bCs/>
          <w:sz w:val="28"/>
          <w:szCs w:val="28"/>
        </w:rPr>
      </w:pPr>
      <w:r w:rsidRPr="00305E84">
        <w:rPr>
          <w:rFonts w:ascii="Calibri" w:hAnsi="Calibri" w:cs="Arial"/>
          <w:b/>
          <w:sz w:val="28"/>
          <w:szCs w:val="28"/>
        </w:rPr>
        <w:t>ACQUISIZIONE</w:t>
      </w:r>
      <w:r w:rsidRPr="00305E8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A469A2" w:rsidRPr="00305E84">
        <w:rPr>
          <w:rFonts w:ascii="Calibri" w:hAnsi="Calibri" w:cs="Arial"/>
          <w:b/>
          <w:bCs/>
          <w:sz w:val="28"/>
          <w:szCs w:val="28"/>
        </w:rPr>
        <w:t>DELLA SOLUZIONE DI CRM SALESFORCE</w:t>
      </w:r>
      <w:r w:rsidR="001404C2" w:rsidRPr="00305E84">
        <w:rPr>
          <w:rFonts w:ascii="Calibri" w:hAnsi="Calibri" w:cs="Arial"/>
          <w:b/>
          <w:bCs/>
          <w:sz w:val="28"/>
          <w:szCs w:val="28"/>
        </w:rPr>
        <w:t xml:space="preserve"> IN MODALIT</w:t>
      </w:r>
      <w:r w:rsidR="00305E84">
        <w:rPr>
          <w:rFonts w:ascii="Calibri" w:hAnsi="Calibri" w:cs="Arial"/>
          <w:b/>
          <w:bCs/>
          <w:sz w:val="28"/>
          <w:szCs w:val="28"/>
        </w:rPr>
        <w:t>À</w:t>
      </w:r>
      <w:r w:rsidR="001404C2" w:rsidRPr="00305E84">
        <w:rPr>
          <w:rFonts w:ascii="Calibri" w:hAnsi="Calibri" w:cs="Arial"/>
          <w:b/>
          <w:bCs/>
          <w:sz w:val="28"/>
          <w:szCs w:val="28"/>
        </w:rPr>
        <w:t xml:space="preserve"> SAAS</w:t>
      </w:r>
      <w:r w:rsidR="00A469A2" w:rsidRPr="00305E84">
        <w:rPr>
          <w:rFonts w:ascii="Calibri" w:hAnsi="Calibri" w:cs="Arial"/>
          <w:b/>
          <w:bCs/>
          <w:sz w:val="28"/>
          <w:szCs w:val="28"/>
        </w:rPr>
        <w:t xml:space="preserve"> PER SOGEI </w:t>
      </w:r>
    </w:p>
    <w:p w14:paraId="7C2C451D" w14:textId="77777777" w:rsidR="00DC69C7" w:rsidRDefault="00DC69C7">
      <w:pPr>
        <w:rPr>
          <w:rFonts w:ascii="Calibri" w:hAnsi="Calibri" w:cs="Arial"/>
          <w:b/>
          <w:bCs/>
        </w:rPr>
      </w:pPr>
    </w:p>
    <w:p w14:paraId="7378FE2B" w14:textId="77777777" w:rsidR="00544521" w:rsidRDefault="00544521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Cs w:val="22"/>
        </w:rPr>
        <w:br w:type="page"/>
      </w:r>
    </w:p>
    <w:p w14:paraId="03BBAFBC" w14:textId="77777777" w:rsidR="00DC69C7" w:rsidRDefault="00522FB0">
      <w:pPr>
        <w:pStyle w:val="Titolo1"/>
        <w:numPr>
          <w:ilvl w:val="0"/>
          <w:numId w:val="0"/>
        </w:num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lastRenderedPageBreak/>
        <w:t>Domande</w:t>
      </w:r>
    </w:p>
    <w:p w14:paraId="5251795E" w14:textId="74AD970D" w:rsidR="00DC69C7" w:rsidRDefault="00522FB0" w:rsidP="0031527B">
      <w:pPr>
        <w:numPr>
          <w:ilvl w:val="0"/>
          <w:numId w:val="5"/>
        </w:numPr>
        <w:spacing w:after="120" w:line="276" w:lineRule="auto"/>
        <w:ind w:left="357" w:hanging="35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Riportare una breve descrizione dell’azienda, indicando la tipologia (piccola, media, grande), i settori di attività, il </w:t>
      </w:r>
      <w:r>
        <w:rPr>
          <w:rFonts w:ascii="Calibri" w:hAnsi="Calibri" w:cs="Arial"/>
          <w:i/>
          <w:sz w:val="20"/>
          <w:szCs w:val="20"/>
        </w:rPr>
        <w:t>core business</w:t>
      </w:r>
      <w:r>
        <w:rPr>
          <w:rFonts w:ascii="Calibri" w:hAnsi="Calibri" w:cs="Arial"/>
          <w:sz w:val="20"/>
          <w:szCs w:val="20"/>
        </w:rPr>
        <w:t>, il numero di dipendenti</w:t>
      </w:r>
      <w:r w:rsidR="00544521" w:rsidRPr="00544521">
        <w:rPr>
          <w:rFonts w:ascii="Calibri" w:hAnsi="Calibri" w:cs="Arial"/>
          <w:sz w:val="20"/>
          <w:szCs w:val="20"/>
        </w:rPr>
        <w:t xml:space="preserve"> </w:t>
      </w:r>
      <w:r w:rsidR="00544521">
        <w:rPr>
          <w:rFonts w:ascii="Calibri" w:hAnsi="Calibri" w:cs="Arial"/>
          <w:sz w:val="20"/>
          <w:szCs w:val="20"/>
        </w:rPr>
        <w:t>ed il CCNL applicato</w:t>
      </w:r>
      <w:r>
        <w:rPr>
          <w:rFonts w:ascii="Calibri" w:hAnsi="Calibri" w:cs="Arial"/>
          <w:sz w:val="20"/>
          <w:szCs w:val="20"/>
        </w:rPr>
        <w:t>.</w:t>
      </w:r>
    </w:p>
    <w:tbl>
      <w:tblPr>
        <w:tblStyle w:val="Grigliatabella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8494"/>
      </w:tblGrid>
      <w:tr w:rsidR="00DC69C7" w14:paraId="01723EB8" w14:textId="77777777">
        <w:trPr>
          <w:trHeight w:val="1824"/>
        </w:trPr>
        <w:tc>
          <w:tcPr>
            <w:tcW w:w="8494" w:type="dxa"/>
            <w:shd w:val="clear" w:color="auto" w:fill="F2F2F2" w:themeFill="background1" w:themeFillShade="F2"/>
          </w:tcPr>
          <w:p w14:paraId="1AA9DC39" w14:textId="77777777" w:rsidR="00DC69C7" w:rsidRDefault="00DC69C7">
            <w:pPr>
              <w:jc w:val="both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16DCBB50" w14:textId="77777777" w:rsidR="00DC69C7" w:rsidRDefault="00DC69C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2D0AB4D2" w14:textId="77777777" w:rsidR="00DC69C7" w:rsidRDefault="00544521">
      <w:pPr>
        <w:numPr>
          <w:ilvl w:val="0"/>
          <w:numId w:val="5"/>
        </w:numPr>
        <w:spacing w:after="120" w:line="276" w:lineRule="auto"/>
        <w:ind w:left="357" w:hanging="35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Indicare </w:t>
      </w:r>
      <w:r w:rsidR="00522FB0">
        <w:rPr>
          <w:rFonts w:ascii="Calibri" w:hAnsi="Calibri" w:cs="Arial"/>
          <w:sz w:val="20"/>
          <w:szCs w:val="20"/>
        </w:rPr>
        <w:t>qual è il fatturato</w:t>
      </w:r>
      <w:r w:rsidR="00BD3B25">
        <w:rPr>
          <w:rFonts w:ascii="Calibri" w:hAnsi="Calibri" w:cs="Arial"/>
          <w:sz w:val="20"/>
          <w:szCs w:val="20"/>
        </w:rPr>
        <w:t xml:space="preserve"> globale</w:t>
      </w:r>
      <w:r w:rsidR="00522FB0">
        <w:rPr>
          <w:rFonts w:ascii="Calibri" w:hAnsi="Calibri" w:cs="Arial"/>
          <w:sz w:val="20"/>
          <w:szCs w:val="20"/>
        </w:rPr>
        <w:t xml:space="preserve"> annuo medio realizzato dall’Azienda nell’ultimo </w:t>
      </w:r>
      <w:r>
        <w:rPr>
          <w:rFonts w:ascii="Calibri" w:hAnsi="Calibri" w:cs="Arial"/>
          <w:sz w:val="20"/>
          <w:szCs w:val="20"/>
        </w:rPr>
        <w:t>tr</w:t>
      </w:r>
      <w:r w:rsidR="00522FB0">
        <w:rPr>
          <w:rFonts w:ascii="Calibri" w:hAnsi="Calibri" w:cs="Arial"/>
          <w:sz w:val="20"/>
          <w:szCs w:val="20"/>
        </w:rPr>
        <w:t>iennio</w:t>
      </w:r>
      <w:r>
        <w:rPr>
          <w:rFonts w:ascii="Calibri" w:hAnsi="Calibri" w:cs="Arial"/>
          <w:sz w:val="20"/>
          <w:szCs w:val="20"/>
        </w:rPr>
        <w:t>.</w:t>
      </w:r>
    </w:p>
    <w:tbl>
      <w:tblPr>
        <w:tblStyle w:val="Grigliatabella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8494"/>
      </w:tblGrid>
      <w:tr w:rsidR="00DC69C7" w14:paraId="1CC16753" w14:textId="77777777">
        <w:trPr>
          <w:trHeight w:val="1824"/>
        </w:trPr>
        <w:tc>
          <w:tcPr>
            <w:tcW w:w="8494" w:type="dxa"/>
            <w:shd w:val="clear" w:color="auto" w:fill="F2F2F2" w:themeFill="background1" w:themeFillShade="F2"/>
          </w:tcPr>
          <w:p w14:paraId="0EC7A995" w14:textId="77777777" w:rsidR="00DC69C7" w:rsidRDefault="00DC69C7">
            <w:pPr>
              <w:jc w:val="both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42A5A119" w14:textId="77777777" w:rsidR="00DC69C7" w:rsidRDefault="00DC69C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67221847" w14:textId="77777777" w:rsidR="00DC69C7" w:rsidRDefault="00522FB0">
      <w:pPr>
        <w:numPr>
          <w:ilvl w:val="0"/>
          <w:numId w:val="5"/>
        </w:numPr>
        <w:spacing w:after="120" w:line="276" w:lineRule="auto"/>
        <w:ind w:left="357" w:hanging="35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Specificare se</w:t>
      </w:r>
      <w:r w:rsidR="00544521">
        <w:rPr>
          <w:rFonts w:ascii="Calibri" w:hAnsi="Calibri" w:cs="Arial"/>
          <w:sz w:val="20"/>
          <w:szCs w:val="20"/>
        </w:rPr>
        <w:t xml:space="preserve"> l’oggetto dell’acquisizione</w:t>
      </w:r>
      <w:r>
        <w:rPr>
          <w:rFonts w:ascii="Calibri" w:hAnsi="Calibri" w:cs="Arial"/>
          <w:sz w:val="20"/>
          <w:szCs w:val="20"/>
        </w:rPr>
        <w:t xml:space="preserve"> nella modalità indicata</w:t>
      </w:r>
      <w:r w:rsidR="00544521">
        <w:rPr>
          <w:rFonts w:ascii="Calibri" w:hAnsi="Calibri" w:cs="Arial"/>
          <w:sz w:val="20"/>
          <w:szCs w:val="20"/>
        </w:rPr>
        <w:t xml:space="preserve">, quindi considerando in tale oggetto anche il fondamentale </w:t>
      </w:r>
      <w:r w:rsidR="00544521" w:rsidRPr="00544521">
        <w:rPr>
          <w:rFonts w:ascii="Calibri" w:hAnsi="Calibri" w:cs="Arial"/>
          <w:sz w:val="20"/>
          <w:szCs w:val="20"/>
          <w:u w:val="single"/>
        </w:rPr>
        <w:t>meccanismo di flessibilità</w:t>
      </w:r>
      <w:r w:rsidR="00544521">
        <w:rPr>
          <w:rFonts w:ascii="Calibri" w:hAnsi="Calibri" w:cs="Arial"/>
          <w:sz w:val="20"/>
          <w:szCs w:val="20"/>
        </w:rPr>
        <w:t xml:space="preserve"> richiesto nella gestione delle sottoscrizioni </w:t>
      </w:r>
      <w:r w:rsidR="00BD3B25">
        <w:rPr>
          <w:rFonts w:ascii="Calibri" w:hAnsi="Calibri" w:cs="Arial"/>
          <w:sz w:val="20"/>
          <w:szCs w:val="20"/>
        </w:rPr>
        <w:t>n</w:t>
      </w:r>
      <w:r w:rsidR="00544521">
        <w:rPr>
          <w:rFonts w:ascii="Calibri" w:hAnsi="Calibri" w:cs="Arial"/>
          <w:sz w:val="20"/>
          <w:szCs w:val="20"/>
        </w:rPr>
        <w:t xml:space="preserve">elle </w:t>
      </w:r>
      <w:r w:rsidR="00BD3B25">
        <w:rPr>
          <w:rFonts w:ascii="Calibri" w:hAnsi="Calibri" w:cs="Arial"/>
          <w:sz w:val="20"/>
          <w:szCs w:val="20"/>
        </w:rPr>
        <w:t xml:space="preserve">diverse </w:t>
      </w:r>
      <w:r w:rsidR="00544521">
        <w:rPr>
          <w:rFonts w:ascii="Calibri" w:hAnsi="Calibri" w:cs="Arial"/>
          <w:sz w:val="20"/>
          <w:szCs w:val="20"/>
        </w:rPr>
        <w:t>Org</w:t>
      </w:r>
      <w:r>
        <w:rPr>
          <w:rFonts w:ascii="Calibri" w:hAnsi="Calibri" w:cs="Arial"/>
          <w:sz w:val="20"/>
          <w:szCs w:val="20"/>
        </w:rPr>
        <w:t>, rientra nelle attività di fornitura della vostra azienda. Se sì, specificare se in virtù di diritti esclusivi, accordi commerciali o altro.</w:t>
      </w:r>
    </w:p>
    <w:tbl>
      <w:tblPr>
        <w:tblStyle w:val="Grigliatabella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8494"/>
      </w:tblGrid>
      <w:tr w:rsidR="00DC69C7" w14:paraId="028676AA" w14:textId="77777777">
        <w:trPr>
          <w:trHeight w:val="1824"/>
        </w:trPr>
        <w:tc>
          <w:tcPr>
            <w:tcW w:w="8494" w:type="dxa"/>
            <w:shd w:val="clear" w:color="auto" w:fill="F2F2F2" w:themeFill="background1" w:themeFillShade="F2"/>
          </w:tcPr>
          <w:p w14:paraId="220A5C5F" w14:textId="77777777" w:rsidR="00DC69C7" w:rsidRDefault="00DC69C7">
            <w:pPr>
              <w:jc w:val="both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7B831C8A" w14:textId="77777777" w:rsidR="00DC69C7" w:rsidRDefault="00DC69C7">
      <w:pPr>
        <w:jc w:val="both"/>
        <w:rPr>
          <w:rFonts w:ascii="Calibri" w:hAnsi="Calibri"/>
          <w:sz w:val="20"/>
          <w:szCs w:val="20"/>
        </w:rPr>
      </w:pPr>
    </w:p>
    <w:p w14:paraId="6FEAD098" w14:textId="77777777" w:rsidR="009019CE" w:rsidRPr="002340CA" w:rsidRDefault="009019CE" w:rsidP="009019CE">
      <w:pPr>
        <w:numPr>
          <w:ilvl w:val="0"/>
          <w:numId w:val="5"/>
        </w:numPr>
        <w:spacing w:after="120" w:line="276" w:lineRule="auto"/>
        <w:ind w:left="357" w:hanging="357"/>
        <w:jc w:val="both"/>
        <w:rPr>
          <w:rFonts w:ascii="Calibri" w:hAnsi="Calibri" w:cs="Arial"/>
          <w:sz w:val="20"/>
          <w:szCs w:val="20"/>
        </w:rPr>
      </w:pPr>
      <w:r w:rsidRPr="002340CA">
        <w:rPr>
          <w:rFonts w:ascii="Calibri" w:hAnsi="Calibri" w:cs="Arial"/>
          <w:sz w:val="20"/>
          <w:szCs w:val="20"/>
        </w:rPr>
        <w:t>Indicare che tipo di listino è disponibile</w:t>
      </w:r>
      <w:r>
        <w:rPr>
          <w:rFonts w:ascii="Calibri" w:hAnsi="Calibri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8494"/>
      </w:tblGrid>
      <w:tr w:rsidR="009019CE" w:rsidRPr="00C90160" w14:paraId="36E782C8" w14:textId="77777777" w:rsidTr="00305E84">
        <w:trPr>
          <w:trHeight w:val="1824"/>
        </w:trPr>
        <w:tc>
          <w:tcPr>
            <w:tcW w:w="8494" w:type="dxa"/>
            <w:shd w:val="clear" w:color="auto" w:fill="F2F2F2" w:themeFill="background1" w:themeFillShade="F2"/>
          </w:tcPr>
          <w:p w14:paraId="1E514EBB" w14:textId="77777777" w:rsidR="009019CE" w:rsidRDefault="009019CE" w:rsidP="00305E84">
            <w:pPr>
              <w:spacing w:after="120" w:line="276" w:lineRule="auto"/>
              <w:ind w:left="35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C90160">
              <w:rPr>
                <w:rFonts w:ascii="Calibri" w:hAnsi="Calibri" w:cs="Arial"/>
                <w:sz w:val="20"/>
                <w:szCs w:val="20"/>
              </w:rPr>
              <w:t>Listino Pubblico (indicare eventuale link o indicazioni per reperire tale listino)</w:t>
            </w:r>
          </w:p>
          <w:p w14:paraId="30462AFC" w14:textId="77777777" w:rsidR="009019CE" w:rsidRPr="00C90160" w:rsidRDefault="009019CE" w:rsidP="00305E84">
            <w:pPr>
              <w:spacing w:after="120" w:line="276" w:lineRule="auto"/>
              <w:ind w:left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___________________________</w:t>
            </w:r>
          </w:p>
          <w:p w14:paraId="0EEBD13A" w14:textId="77777777" w:rsidR="009019CE" w:rsidRDefault="009019CE" w:rsidP="00305E84">
            <w:pPr>
              <w:spacing w:after="120" w:line="276" w:lineRule="auto"/>
              <w:ind w:left="35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C90160">
              <w:rPr>
                <w:rFonts w:ascii="Calibri" w:hAnsi="Calibri" w:cs="Arial"/>
                <w:sz w:val="20"/>
                <w:szCs w:val="20"/>
              </w:rPr>
              <w:t>Listino su Richiesta (indicare nominativo a cui rivolgersi per ottenere tale listino)</w:t>
            </w:r>
          </w:p>
          <w:p w14:paraId="07C66315" w14:textId="77777777" w:rsidR="009019CE" w:rsidRPr="00C90160" w:rsidRDefault="009019CE" w:rsidP="00305E84">
            <w:pPr>
              <w:spacing w:after="120" w:line="276" w:lineRule="auto"/>
              <w:ind w:left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____________________________</w:t>
            </w:r>
          </w:p>
          <w:p w14:paraId="60D3DB44" w14:textId="77777777" w:rsidR="009019CE" w:rsidRDefault="009019CE" w:rsidP="00305E84">
            <w:pPr>
              <w:spacing w:after="120" w:line="276" w:lineRule="auto"/>
              <w:ind w:left="35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C90160">
              <w:rPr>
                <w:rFonts w:ascii="Calibri" w:hAnsi="Calibri" w:cs="Arial"/>
                <w:sz w:val="20"/>
                <w:szCs w:val="20"/>
              </w:rPr>
              <w:t>Dimensionamento economico su base esclusivamente progettuale e/o di configurazione</w:t>
            </w:r>
          </w:p>
          <w:p w14:paraId="3A8FBA36" w14:textId="77777777" w:rsidR="009019CE" w:rsidRPr="00C90160" w:rsidRDefault="009019CE" w:rsidP="00305E84">
            <w:pPr>
              <w:spacing w:after="120" w:line="276" w:lineRule="auto"/>
              <w:ind w:left="357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____________________________</w:t>
            </w:r>
          </w:p>
        </w:tc>
      </w:tr>
    </w:tbl>
    <w:p w14:paraId="6A911256" w14:textId="77777777" w:rsidR="009019CE" w:rsidRPr="00C90160" w:rsidRDefault="009019CE" w:rsidP="009019CE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5A796BB8" w14:textId="77777777" w:rsidR="00A75218" w:rsidRDefault="00A75218" w:rsidP="00A75218">
      <w:pPr>
        <w:pStyle w:val="Paragrafoelenco"/>
        <w:numPr>
          <w:ilvl w:val="0"/>
          <w:numId w:val="5"/>
        </w:numPr>
        <w:spacing w:before="240" w:after="120" w:line="276" w:lineRule="auto"/>
        <w:contextualSpacing w:val="0"/>
        <w:jc w:val="both"/>
        <w:rPr>
          <w:rFonts w:asciiTheme="minorHAnsi" w:hAnsiTheme="minorHAnsi" w:cs="Arial"/>
          <w:bCs/>
          <w:sz w:val="20"/>
          <w:szCs w:val="20"/>
        </w:rPr>
      </w:pPr>
      <w:r w:rsidRPr="00574F02">
        <w:rPr>
          <w:rFonts w:asciiTheme="minorHAnsi" w:hAnsiTheme="minorHAnsi" w:cs="Arial"/>
          <w:bCs/>
          <w:sz w:val="20"/>
          <w:szCs w:val="20"/>
        </w:rPr>
        <w:lastRenderedPageBreak/>
        <w:t>La fornitura oggetto di acquisto è stata qualificata secondo quanto disciplinato da ACN (Qualificazione dei</w:t>
      </w:r>
      <w:r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574F02">
        <w:rPr>
          <w:rFonts w:asciiTheme="minorHAnsi" w:hAnsiTheme="minorHAnsi" w:cs="Arial"/>
          <w:bCs/>
          <w:sz w:val="20"/>
          <w:szCs w:val="20"/>
        </w:rPr>
        <w:t>Servizi Cloud per la Pubblica Amministrazione)? Per quale tipologia di dati è stata qualificata?</w:t>
      </w:r>
    </w:p>
    <w:p w14:paraId="7F26630F" w14:textId="77777777" w:rsidR="00A75218" w:rsidRPr="00297EEA" w:rsidRDefault="00A75218" w:rsidP="00A75218">
      <w:pPr>
        <w:spacing w:before="120" w:after="120" w:line="360" w:lineRule="auto"/>
        <w:jc w:val="both"/>
        <w:rPr>
          <w:rFonts w:ascii="Calibri" w:hAnsi="Calibri" w:cs="Arial"/>
          <w:b/>
          <w:sz w:val="20"/>
          <w:szCs w:val="20"/>
        </w:rPr>
      </w:pPr>
      <w:r w:rsidRPr="00297EEA">
        <w:rPr>
          <w:rFonts w:ascii="Calibri" w:hAnsi="Calibri" w:cs="Arial"/>
          <w:b/>
          <w:sz w:val="20"/>
          <w:szCs w:val="20"/>
        </w:rPr>
        <w:t>Risposta:</w:t>
      </w:r>
    </w:p>
    <w:tbl>
      <w:tblPr>
        <w:tblStyle w:val="Grigliatabella"/>
        <w:tblW w:w="8570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8570"/>
      </w:tblGrid>
      <w:tr w:rsidR="00A75218" w:rsidRPr="004127A9" w14:paraId="39283A50" w14:textId="77777777" w:rsidTr="00305E84">
        <w:trPr>
          <w:trHeight w:val="1652"/>
        </w:trPr>
        <w:tc>
          <w:tcPr>
            <w:tcW w:w="8570" w:type="dxa"/>
            <w:shd w:val="clear" w:color="auto" w:fill="F2F2F2" w:themeFill="background1" w:themeFillShade="F2"/>
          </w:tcPr>
          <w:p w14:paraId="7EB321E5" w14:textId="77777777" w:rsidR="00A75218" w:rsidRPr="004127A9" w:rsidRDefault="00A75218" w:rsidP="00305E84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751ED19" w14:textId="77777777" w:rsidR="00A75218" w:rsidRDefault="00A75218">
      <w:pPr>
        <w:spacing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</w:p>
    <w:p w14:paraId="7D01B058" w14:textId="77777777" w:rsidR="00F82998" w:rsidRPr="00C24DD4" w:rsidRDefault="00F82998" w:rsidP="00F82998">
      <w:pPr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24DD4">
        <w:rPr>
          <w:rFonts w:asciiTheme="minorHAnsi" w:hAnsiTheme="minorHAnsi" w:cstheme="minorHAnsi"/>
          <w:sz w:val="20"/>
          <w:szCs w:val="20"/>
        </w:rPr>
        <w:t>Indic</w:t>
      </w:r>
      <w:r>
        <w:rPr>
          <w:rFonts w:asciiTheme="minorHAnsi" w:hAnsiTheme="minorHAnsi" w:cstheme="minorHAnsi"/>
          <w:sz w:val="20"/>
          <w:szCs w:val="20"/>
        </w:rPr>
        <w:t>are se l'azienda è presente su acquisti in rete</w:t>
      </w:r>
    </w:p>
    <w:tbl>
      <w:tblPr>
        <w:tblStyle w:val="Grigliatabella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8494"/>
      </w:tblGrid>
      <w:tr w:rsidR="00F82998" w:rsidRPr="00C24DD4" w14:paraId="0BD1CB8C" w14:textId="77777777" w:rsidTr="00305E84">
        <w:trPr>
          <w:trHeight w:val="1824"/>
        </w:trPr>
        <w:tc>
          <w:tcPr>
            <w:tcW w:w="8494" w:type="dxa"/>
            <w:shd w:val="clear" w:color="auto" w:fill="F2F2F2" w:themeFill="background1" w:themeFillShade="F2"/>
          </w:tcPr>
          <w:p w14:paraId="44D71F1F" w14:textId="77777777" w:rsidR="00F82998" w:rsidRPr="00C24DD4" w:rsidRDefault="00F82998" w:rsidP="00305E84">
            <w:pPr>
              <w:tabs>
                <w:tab w:val="left" w:pos="2016"/>
              </w:tabs>
              <w:spacing w:before="173" w:line="235" w:lineRule="exact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0A7A60D3" w14:textId="77777777" w:rsidR="00F82998" w:rsidRPr="00C24DD4" w:rsidRDefault="00F82998" w:rsidP="00F8299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3E14384" w14:textId="77777777" w:rsidR="00F82998" w:rsidRPr="00C24DD4" w:rsidRDefault="00F82998" w:rsidP="00F82998">
      <w:pPr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24DD4">
        <w:rPr>
          <w:rFonts w:asciiTheme="minorHAnsi" w:hAnsiTheme="minorHAnsi" w:cstheme="minorHAnsi"/>
          <w:sz w:val="20"/>
          <w:szCs w:val="20"/>
        </w:rPr>
        <w:t>Indicare</w:t>
      </w:r>
      <w:r w:rsidRPr="00C24DD4">
        <w:rPr>
          <w:rFonts w:asciiTheme="minorHAnsi" w:eastAsia="Tahoma" w:hAnsiTheme="minorHAnsi" w:cstheme="minorHAnsi"/>
          <w:i/>
          <w:color w:val="000000"/>
          <w:sz w:val="20"/>
          <w:szCs w:val="20"/>
        </w:rPr>
        <w:t xml:space="preserve"> </w:t>
      </w:r>
      <w:r w:rsidRPr="00C24DD4">
        <w:rPr>
          <w:rFonts w:asciiTheme="minorHAnsi" w:hAnsiTheme="minorHAnsi" w:cstheme="minorHAnsi"/>
          <w:sz w:val="20"/>
          <w:szCs w:val="20"/>
        </w:rPr>
        <w:t>ulteriori elementi/informazioni che possano essere utili per lo sviluppo della presente iniziativa:</w:t>
      </w:r>
    </w:p>
    <w:tbl>
      <w:tblPr>
        <w:tblStyle w:val="Grigliatabella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8494"/>
      </w:tblGrid>
      <w:tr w:rsidR="00F82998" w:rsidRPr="00C24DD4" w14:paraId="2F163C6B" w14:textId="77777777" w:rsidTr="00305E84">
        <w:trPr>
          <w:trHeight w:val="1824"/>
        </w:trPr>
        <w:tc>
          <w:tcPr>
            <w:tcW w:w="8494" w:type="dxa"/>
            <w:shd w:val="clear" w:color="auto" w:fill="F2F2F2" w:themeFill="background1" w:themeFillShade="F2"/>
          </w:tcPr>
          <w:p w14:paraId="43E7CFA8" w14:textId="77777777" w:rsidR="00F82998" w:rsidRPr="00C24DD4" w:rsidRDefault="00F82998" w:rsidP="00305E84">
            <w:pPr>
              <w:tabs>
                <w:tab w:val="left" w:pos="2016"/>
              </w:tabs>
              <w:spacing w:before="173" w:line="235" w:lineRule="exact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0318AD4A" w14:textId="77777777" w:rsidR="00A75218" w:rsidRDefault="00A75218">
      <w:pPr>
        <w:spacing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</w:p>
    <w:p w14:paraId="64BCB03F" w14:textId="77777777" w:rsidR="00F82998" w:rsidRDefault="00F82998">
      <w:pPr>
        <w:spacing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</w:p>
    <w:p w14:paraId="35C23BDA" w14:textId="77777777" w:rsidR="00DC69C7" w:rsidRDefault="00522FB0">
      <w:pPr>
        <w:spacing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>
        <w:rPr>
          <w:rFonts w:asciiTheme="minorHAnsi" w:hAnsiTheme="minorHAnsi" w:cs="Arial"/>
          <w:bCs/>
          <w:sz w:val="20"/>
          <w:szCs w:val="20"/>
        </w:rPr>
        <w:t>Con la sottoscrizione del Documento di Consultazione del mercato, l’interessato acconsente espressamente al trattamento dei propri Dati personali più sopra forniti.</w:t>
      </w:r>
    </w:p>
    <w:p w14:paraId="777EF84D" w14:textId="77777777" w:rsidR="00DC69C7" w:rsidRDefault="00DC69C7">
      <w:pPr>
        <w:ind w:left="284"/>
        <w:jc w:val="both"/>
        <w:rPr>
          <w:rFonts w:ascii="Trebuchet MS" w:hAnsi="Trebuchet MS" w:cs="Arial"/>
          <w:i/>
          <w:color w:val="0000FF"/>
          <w:sz w:val="20"/>
          <w:szCs w:val="20"/>
        </w:rPr>
      </w:pPr>
    </w:p>
    <w:p w14:paraId="5D08A791" w14:textId="77777777" w:rsidR="00DC69C7" w:rsidRDefault="00DC69C7">
      <w:pPr>
        <w:ind w:left="284"/>
        <w:jc w:val="both"/>
        <w:rPr>
          <w:rFonts w:ascii="Trebuchet MS" w:hAnsi="Trebuchet MS" w:cs="Arial"/>
          <w:bCs/>
          <w:i/>
          <w:color w:val="008000"/>
          <w:sz w:val="20"/>
          <w:szCs w:val="20"/>
        </w:rPr>
      </w:pPr>
    </w:p>
    <w:tbl>
      <w:tblPr>
        <w:tblW w:w="2822" w:type="dxa"/>
        <w:tblInd w:w="108" w:type="dxa"/>
        <w:tblLook w:val="01E0" w:firstRow="1" w:lastRow="1" w:firstColumn="1" w:lastColumn="1" w:noHBand="0" w:noVBand="0"/>
      </w:tblPr>
      <w:tblGrid>
        <w:gridCol w:w="2822"/>
      </w:tblGrid>
      <w:tr w:rsidR="00DC69C7" w14:paraId="25BAC335" w14:textId="77777777">
        <w:trPr>
          <w:trHeight w:val="277"/>
        </w:trPr>
        <w:tc>
          <w:tcPr>
            <w:tcW w:w="28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01160C9" w14:textId="77777777" w:rsidR="00DC69C7" w:rsidRDefault="00522FB0">
            <w:pPr>
              <w:ind w:left="284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Firma operatore economico</w:t>
            </w:r>
          </w:p>
        </w:tc>
      </w:tr>
      <w:tr w:rsidR="00DC69C7" w14:paraId="0249B336" w14:textId="77777777">
        <w:tc>
          <w:tcPr>
            <w:tcW w:w="2822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08DF86F9" w14:textId="77777777" w:rsidR="00DC69C7" w:rsidRDefault="00522FB0">
            <w:pPr>
              <w:ind w:left="284"/>
              <w:jc w:val="center"/>
              <w:rPr>
                <w:rFonts w:asciiTheme="minorHAnsi" w:hAnsiTheme="minorHAnsi" w:cs="Arial"/>
                <w:bCs/>
                <w:color w:val="0070C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bCs/>
                <w:color w:val="0070C0"/>
                <w:sz w:val="20"/>
                <w:szCs w:val="20"/>
              </w:rPr>
              <w:t>[Nome e Cognome]</w:t>
            </w:r>
          </w:p>
        </w:tc>
      </w:tr>
      <w:tr w:rsidR="00DC69C7" w14:paraId="36968164" w14:textId="77777777">
        <w:trPr>
          <w:trHeight w:val="413"/>
        </w:trPr>
        <w:tc>
          <w:tcPr>
            <w:tcW w:w="2822" w:type="dxa"/>
            <w:shd w:val="clear" w:color="auto" w:fill="auto"/>
          </w:tcPr>
          <w:p w14:paraId="606CCD4C" w14:textId="77777777" w:rsidR="00DC69C7" w:rsidRDefault="00DC69C7">
            <w:pPr>
              <w:ind w:left="284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  <w:highlight w:val="yellow"/>
              </w:rPr>
            </w:pPr>
          </w:p>
          <w:p w14:paraId="490CBCAB" w14:textId="77777777" w:rsidR="00DC69C7" w:rsidRDefault="00DC69C7">
            <w:pPr>
              <w:ind w:left="284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  <w:highlight w:val="yellow"/>
              </w:rPr>
            </w:pPr>
          </w:p>
          <w:p w14:paraId="08AED7B9" w14:textId="77777777" w:rsidR="00DC69C7" w:rsidRDefault="00522FB0">
            <w:pPr>
              <w:ind w:left="284"/>
              <w:jc w:val="center"/>
              <w:rPr>
                <w:rFonts w:ascii="Trebuchet MS" w:hAnsi="Trebuchet MS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Trebuchet MS" w:hAnsi="Trebuchet MS" w:cs="Arial"/>
                <w:bCs/>
                <w:i/>
                <w:sz w:val="20"/>
                <w:szCs w:val="20"/>
              </w:rPr>
              <w:t>_____________________</w:t>
            </w:r>
          </w:p>
        </w:tc>
      </w:tr>
    </w:tbl>
    <w:p w14:paraId="46EEA11C" w14:textId="77777777" w:rsidR="00DC69C7" w:rsidRDefault="00DC69C7">
      <w:pPr>
        <w:jc w:val="both"/>
        <w:rPr>
          <w:rFonts w:ascii="Calibri" w:hAnsi="Calibri"/>
          <w:sz w:val="20"/>
          <w:szCs w:val="20"/>
        </w:rPr>
      </w:pPr>
    </w:p>
    <w:sectPr w:rsidR="00DC69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985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3471F" w14:textId="77777777" w:rsidR="0072186F" w:rsidRDefault="0072186F">
      <w:r>
        <w:separator/>
      </w:r>
    </w:p>
  </w:endnote>
  <w:endnote w:type="continuationSeparator" w:id="0">
    <w:p w14:paraId="0BB792DB" w14:textId="77777777" w:rsidR="0072186F" w:rsidRDefault="0072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336FF" w14:textId="77777777" w:rsidR="00DC69C7" w:rsidRDefault="00522FB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E71C482" w14:textId="77777777" w:rsidR="00DC69C7" w:rsidRDefault="00DC69C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55DD8" w14:textId="5DC95801" w:rsidR="00305E84" w:rsidRPr="00305E84" w:rsidRDefault="00305E84" w:rsidP="00305E84">
    <w:pPr>
      <w:pStyle w:val="Pidipagina"/>
      <w:pBdr>
        <w:top w:val="single" w:sz="4" w:space="1" w:color="auto"/>
      </w:pBdr>
      <w:spacing w:before="60"/>
      <w:jc w:val="both"/>
      <w:rPr>
        <w:rFonts w:ascii="Calibri" w:hAnsi="Calibri"/>
        <w:iCs/>
        <w:sz w:val="16"/>
        <w:szCs w:val="16"/>
      </w:rPr>
    </w:pPr>
    <w:r w:rsidRPr="00305E84">
      <w:rPr>
        <w:rFonts w:ascii="Calibri" w:hAnsi="Calibri"/>
        <w:iCs/>
        <w:sz w:val="16"/>
        <w:szCs w:val="16"/>
      </w:rPr>
      <w:t xml:space="preserve">Classificazione del documento: Consip </w:t>
    </w:r>
    <w:r w:rsidR="00C9636E">
      <w:rPr>
        <w:rFonts w:ascii="Calibri" w:hAnsi="Calibri"/>
        <w:iCs/>
        <w:sz w:val="16"/>
        <w:szCs w:val="16"/>
      </w:rPr>
      <w:t>Public</w:t>
    </w:r>
    <w:r w:rsidRPr="00305E84">
      <w:rPr>
        <w:rFonts w:ascii="Calibri" w:hAnsi="Calibri"/>
        <w:iCs/>
        <w:sz w:val="16"/>
        <w:szCs w:val="16"/>
      </w:rPr>
      <w:t xml:space="preserve"> </w:t>
    </w:r>
  </w:p>
  <w:p w14:paraId="72DDFBFC" w14:textId="16E97D81" w:rsidR="00305E84" w:rsidRPr="00305E84" w:rsidRDefault="00305E84" w:rsidP="00305E84">
    <w:pPr>
      <w:pStyle w:val="Pidipagina"/>
      <w:spacing w:before="60"/>
      <w:jc w:val="both"/>
      <w:rPr>
        <w:rFonts w:ascii="Calibri" w:hAnsi="Calibri"/>
        <w:iCs/>
        <w:sz w:val="16"/>
        <w:szCs w:val="16"/>
      </w:rPr>
    </w:pPr>
    <w:r w:rsidRPr="00305E84">
      <w:rPr>
        <w:rFonts w:ascii="Calibri" w:hAnsi="Calibri"/>
        <w:iCs/>
        <w:sz w:val="16"/>
        <w:szCs w:val="16"/>
      </w:rPr>
      <w:t xml:space="preserve">Allegato </w:t>
    </w:r>
    <w:r>
      <w:rPr>
        <w:rFonts w:ascii="Calibri" w:hAnsi="Calibri"/>
        <w:iCs/>
        <w:sz w:val="16"/>
        <w:szCs w:val="16"/>
      </w:rPr>
      <w:t>2</w:t>
    </w:r>
    <w:r w:rsidRPr="00305E84">
      <w:rPr>
        <w:rFonts w:ascii="Calibri" w:hAnsi="Calibri"/>
        <w:iCs/>
        <w:sz w:val="16"/>
        <w:szCs w:val="16"/>
      </w:rPr>
      <w:t xml:space="preserve"> - </w:t>
    </w:r>
    <w:r>
      <w:rPr>
        <w:rFonts w:ascii="Calibri" w:hAnsi="Calibri"/>
        <w:iCs/>
        <w:sz w:val="16"/>
        <w:szCs w:val="16"/>
      </w:rPr>
      <w:t>Questionario</w:t>
    </w:r>
    <w:r w:rsidRPr="00305E84">
      <w:rPr>
        <w:rFonts w:ascii="Calibri" w:hAnsi="Calibri"/>
        <w:iCs/>
        <w:sz w:val="16"/>
        <w:szCs w:val="16"/>
      </w:rPr>
      <w:t xml:space="preserve"> </w:t>
    </w:r>
  </w:p>
  <w:p w14:paraId="4918EE8E" w14:textId="0019401F" w:rsidR="00305E84" w:rsidRPr="00305E84" w:rsidRDefault="00305E84" w:rsidP="00305E84">
    <w:pPr>
      <w:pStyle w:val="Pidipagina"/>
      <w:spacing w:before="60"/>
      <w:jc w:val="both"/>
      <w:rPr>
        <w:rFonts w:ascii="Calibri" w:hAnsi="Calibri"/>
        <w:iCs/>
        <w:sz w:val="16"/>
        <w:szCs w:val="16"/>
      </w:rPr>
    </w:pPr>
    <w:r w:rsidRPr="00305E84">
      <w:rPr>
        <w:rFonts w:ascii="Calibri" w:hAnsi="Calibri"/>
        <w:iCs/>
        <w:sz w:val="16"/>
        <w:szCs w:val="16"/>
      </w:rPr>
      <w:t>Procedura negoziata ai sensi dell’art. 76 c.2 del D.lgs. 36/2023 per l’acquisizione soluzione CRM Salesforce in modalità SaaS per Sogei – ID 2821</w:t>
    </w:r>
  </w:p>
  <w:p w14:paraId="2673B35A" w14:textId="490847A5" w:rsidR="00DC69C7" w:rsidRDefault="00305E84">
    <w:pPr>
      <w:pStyle w:val="Pidipagina"/>
      <w:ind w:right="360"/>
      <w:jc w:val="both"/>
      <w:rPr>
        <w:rFonts w:ascii="Calibri" w:hAnsi="Calibri" w:cs="Arial"/>
        <w:sz w:val="16"/>
        <w:szCs w:val="16"/>
      </w:rPr>
    </w:pPr>
    <w:r w:rsidRPr="00144F06"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DB15689" wp14:editId="4F9631D0">
              <wp:simplePos x="0" y="0"/>
              <wp:positionH relativeFrom="column">
                <wp:posOffset>4411101</wp:posOffset>
              </wp:positionH>
              <wp:positionV relativeFrom="paragraph">
                <wp:posOffset>81084</wp:posOffset>
              </wp:positionV>
              <wp:extent cx="961200" cy="270000"/>
              <wp:effectExtent l="0" t="0" r="0" b="0"/>
              <wp:wrapNone/>
              <wp:docPr id="1658240556" name="Casella di testo 16582405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200" cy="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4EFB37" w14:textId="77777777" w:rsidR="00305E84" w:rsidRPr="00E96914" w:rsidRDefault="00305E84" w:rsidP="00305E84">
                          <w:pPr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</w:pPr>
                          <w:r w:rsidRPr="00E96914">
                            <w:rPr>
                              <w:rStyle w:val="Numeropagina"/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E96914">
                            <w:rPr>
                              <w:rStyle w:val="Numeropagina"/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96914">
                            <w:rPr>
                              <w:rStyle w:val="Numeropagina"/>
                              <w:rFonts w:ascii="Calibri" w:hAnsi="Calibri" w:cs="Calibri"/>
                              <w:sz w:val="16"/>
                              <w:szCs w:val="16"/>
                            </w:rPr>
                            <w:instrText xml:space="preserve"> PAGE  </w:instrText>
                          </w:r>
                          <w:r w:rsidRPr="00E96914">
                            <w:rPr>
                              <w:rStyle w:val="Numeropagina"/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96914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  <w:szCs w:val="16"/>
                            </w:rPr>
                            <w:t>20</w:t>
                          </w:r>
                          <w:r w:rsidRPr="00E96914">
                            <w:rPr>
                              <w:rStyle w:val="Numeropagina"/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  <w:r w:rsidRPr="00E96914">
                            <w:rPr>
                              <w:rStyle w:val="Numeropagina"/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E96914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96914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E96914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96914">
                            <w:rPr>
                              <w:rFonts w:ascii="Calibri" w:hAnsi="Calibri" w:cs="Calibri"/>
                              <w:noProof/>
                              <w:sz w:val="16"/>
                              <w:szCs w:val="16"/>
                            </w:rPr>
                            <w:t>22</w:t>
                          </w:r>
                          <w:r w:rsidRPr="00E96914">
                            <w:rPr>
                              <w:rFonts w:ascii="Calibri" w:hAnsi="Calibri" w:cs="Calibri"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B15689" id="_x0000_t202" coordsize="21600,21600" o:spt="202" path="m,l,21600r21600,l21600,xe">
              <v:stroke joinstyle="miter"/>
              <v:path gradientshapeok="t" o:connecttype="rect"/>
            </v:shapetype>
            <v:shape id="Casella di testo 1658240556" o:spid="_x0000_s1027" type="#_x0000_t202" style="position:absolute;left:0;text-align:left;margin-left:347.35pt;margin-top:6.4pt;width:75.7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b5P8wEAANADAAAOAAAAZHJzL2Uyb0RvYy54bWysU1Fv0zAQfkfiP1h+p2mqsrGo6TQ6FSEN&#10;hjT4AY7jJBaOz5zdJuXXc3ayrsAbwg+Wz3f+7r7vzpvbsTfsqNBrsCXPF0vOlJVQa9uW/NvX/Zt3&#10;nPkgbC0MWFXyk/L8dvv61WZwhVpBB6ZWyAjE+mJwJe9CcEWWedmpXvgFOGXJ2QD2IpCJbVajGAi9&#10;N9lqubzKBsDaIUjlPd3eT06+TfhNo2R4bBqvAjMlp9pC2jHtVdyz7UYULQrXaTmXIf6hil5oS0nP&#10;UPciCHZA/RdUryWChyYsJPQZNI2WKnEgNvnyDzZPnXAqcSFxvDvL5P8frPx8fHJfkIXxPYzUwETC&#10;uweQ3z2zsOuEbdUdIgydEjUlzqNk2eB8MT+NUvvCR5Bq+AQ1NVkcAiSgscE+qkI8GaFTA05n0dUY&#10;mKTLm6ucGsmZJNfqekkrZRDF82OHPnxQ0LN4KDlSTxO4OD74EIsRxXNIzOXB6HqvjUkGttXOIDsK&#10;6v8+rRn9tzBjY7CF+GxCjDeJZSQ2UQxjNTJdzxJE0hXUJ6KNMI0VfQM6dIA/ORtopErufxwEKs7M&#10;R0vS3eTrdZzBZKzfXq/IwEtPdekRVhJUyQNn03EXprk9ONRtR5mmZlm4I7kbnaR4qWoun8YmKTSP&#10;eJzLSztFvXzE7S8AAAD//wMAUEsDBBQABgAIAAAAIQDmlG1R3gAAAAkBAAAPAAAAZHJzL2Rvd25y&#10;ZXYueG1sTI/LTsMwEEX3SPyDNUhsEHVa8mjTOBUggdi29AMm8TSJGttR7Dbp3zOsYDm6R3fOLXaz&#10;6cWVRt85q2C5iECQrZ3ubKPg+P3xvAbhA1qNvbOk4EYeduX9XYG5dpPd0/UQGsEl1ueooA1hyKX0&#10;dUsG/cINZDk7udFg4HNspB5x4nLTy1UUpdJgZ/lDiwO9t1SfDxej4PQ1PSWbqfoMx2wfp2/YZZW7&#10;KfX4ML9uQQSawx8Mv/qsDiU7Ve5itRe9gnQTZ4xysOIJDKzjdAmiUpAkLyDLQv5fUP4AAAD//wMA&#10;UEsBAi0AFAAGAAgAAAAhALaDOJL+AAAA4QEAABMAAAAAAAAAAAAAAAAAAAAAAFtDb250ZW50X1R5&#10;cGVzXS54bWxQSwECLQAUAAYACAAAACEAOP0h/9YAAACUAQAACwAAAAAAAAAAAAAAAAAvAQAAX3Jl&#10;bHMvLnJlbHNQSwECLQAUAAYACAAAACEADEm+T/MBAADQAwAADgAAAAAAAAAAAAAAAAAuAgAAZHJz&#10;L2Uyb0RvYy54bWxQSwECLQAUAAYACAAAACEA5pRtUd4AAAAJAQAADwAAAAAAAAAAAAAAAABNBAAA&#10;ZHJzL2Rvd25yZXYueG1sUEsFBgAAAAAEAAQA8wAAAFgFAAAAAA==&#10;" stroked="f">
              <v:textbox>
                <w:txbxContent>
                  <w:p w14:paraId="384EFB37" w14:textId="77777777" w:rsidR="00305E84" w:rsidRPr="00E96914" w:rsidRDefault="00305E84" w:rsidP="00305E84">
                    <w:pPr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</w:pPr>
                    <w:r w:rsidRPr="00E96914">
                      <w:rPr>
                        <w:rStyle w:val="Numeropagina"/>
                        <w:rFonts w:ascii="Calibri" w:hAnsi="Calibri" w:cs="Calibri"/>
                        <w:sz w:val="16"/>
                        <w:szCs w:val="16"/>
                      </w:rPr>
                      <w:t xml:space="preserve">Pag. </w:t>
                    </w:r>
                    <w:r w:rsidRPr="00E96914">
                      <w:rPr>
                        <w:rStyle w:val="Numeropagina"/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begin"/>
                    </w:r>
                    <w:r w:rsidRPr="00E96914">
                      <w:rPr>
                        <w:rStyle w:val="Numeropagina"/>
                        <w:rFonts w:ascii="Calibri" w:hAnsi="Calibri" w:cs="Calibri"/>
                        <w:sz w:val="16"/>
                        <w:szCs w:val="16"/>
                      </w:rPr>
                      <w:instrText xml:space="preserve"> PAGE  </w:instrText>
                    </w:r>
                    <w:r w:rsidRPr="00E96914">
                      <w:rPr>
                        <w:rStyle w:val="Numeropagina"/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separate"/>
                    </w:r>
                    <w:r w:rsidRPr="00E96914">
                      <w:rPr>
                        <w:rStyle w:val="Numeropagina"/>
                        <w:rFonts w:ascii="Calibri" w:hAnsi="Calibri" w:cs="Calibri"/>
                        <w:noProof/>
                        <w:sz w:val="16"/>
                        <w:szCs w:val="16"/>
                      </w:rPr>
                      <w:t>20</w:t>
                    </w:r>
                    <w:r w:rsidRPr="00E96914">
                      <w:rPr>
                        <w:rStyle w:val="Numeropagina"/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end"/>
                    </w:r>
                    <w:r w:rsidRPr="00E96914">
                      <w:rPr>
                        <w:rStyle w:val="Numeropagina"/>
                        <w:rFonts w:ascii="Calibri" w:hAnsi="Calibri" w:cs="Calibri"/>
                        <w:sz w:val="16"/>
                        <w:szCs w:val="16"/>
                      </w:rPr>
                      <w:t xml:space="preserve"> di </w:t>
                    </w:r>
                    <w:r w:rsidRPr="00E96914">
                      <w:rPr>
                        <w:rFonts w:ascii="Calibri" w:hAnsi="Calibri" w:cs="Calibri"/>
                        <w:sz w:val="16"/>
                        <w:szCs w:val="16"/>
                      </w:rPr>
                      <w:fldChar w:fldCharType="begin"/>
                    </w:r>
                    <w:r w:rsidRPr="00E96914">
                      <w:rPr>
                        <w:rFonts w:ascii="Calibri" w:hAnsi="Calibri" w:cs="Calibri"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E96914">
                      <w:rPr>
                        <w:rFonts w:ascii="Calibri" w:hAnsi="Calibri" w:cs="Calibri"/>
                        <w:sz w:val="16"/>
                        <w:szCs w:val="16"/>
                      </w:rPr>
                      <w:fldChar w:fldCharType="separate"/>
                    </w:r>
                    <w:r w:rsidRPr="00E96914">
                      <w:rPr>
                        <w:rFonts w:ascii="Calibri" w:hAnsi="Calibri" w:cs="Calibri"/>
                        <w:noProof/>
                        <w:sz w:val="16"/>
                        <w:szCs w:val="16"/>
                      </w:rPr>
                      <w:t>22</w:t>
                    </w:r>
                    <w:r w:rsidRPr="00E96914">
                      <w:rPr>
                        <w:rFonts w:ascii="Calibri" w:hAnsi="Calibri" w:cs="Calibri"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CB61C" w14:textId="77777777" w:rsidR="00DC69C7" w:rsidRDefault="00522FB0">
    <w:pPr>
      <w:pStyle w:val="Pidipagina"/>
      <w:pBdr>
        <w:top w:val="single" w:sz="4" w:space="1" w:color="auto"/>
      </w:pBdr>
      <w:spacing w:line="276" w:lineRule="auto"/>
      <w:rPr>
        <w:rFonts w:ascii="Calibri" w:hAnsi="Calibri"/>
        <w:b/>
        <w:color w:val="808080"/>
        <w:sz w:val="16"/>
        <w:szCs w:val="16"/>
      </w:rPr>
    </w:pPr>
    <w:r>
      <w:rPr>
        <w:rFonts w:ascii="Calibri" w:hAnsi="Calibri"/>
        <w:b/>
        <w:color w:val="808080"/>
        <w:sz w:val="16"/>
        <w:szCs w:val="16"/>
      </w:rPr>
      <w:t>Consip S.p.A. a socio unico</w:t>
    </w:r>
  </w:p>
  <w:p w14:paraId="63C30EBC" w14:textId="77777777" w:rsidR="00DC69C7" w:rsidRDefault="00522FB0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>
      <w:rPr>
        <w:rFonts w:ascii="Calibri" w:hAnsi="Calibri"/>
        <w:color w:val="808080"/>
        <w:sz w:val="16"/>
        <w:szCs w:val="16"/>
      </w:rPr>
      <w:t>Sede Legale: Via Isonzo 19/E – 00198 Roma</w:t>
    </w:r>
  </w:p>
  <w:p w14:paraId="4D1935D6" w14:textId="77777777" w:rsidR="00DC69C7" w:rsidRDefault="00522FB0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>
      <w:rPr>
        <w:rFonts w:ascii="Calibri" w:hAnsi="Calibri"/>
        <w:color w:val="808080"/>
        <w:sz w:val="16"/>
        <w:szCs w:val="16"/>
      </w:rPr>
      <w:t xml:space="preserve">T +39 06 85449.1 – F +39 06 85449 281 – </w:t>
    </w:r>
    <w:r>
      <w:rPr>
        <w:rFonts w:ascii="Calibri" w:hAnsi="Calibri"/>
        <w:sz w:val="16"/>
        <w:szCs w:val="16"/>
      </w:rPr>
      <w:t>www.consip.it</w:t>
    </w:r>
  </w:p>
  <w:p w14:paraId="5B333007" w14:textId="77777777" w:rsidR="00DC69C7" w:rsidRDefault="00522FB0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>
      <w:rPr>
        <w:rFonts w:ascii="Calibri" w:hAnsi="Calibri"/>
        <w:color w:val="808080"/>
        <w:sz w:val="16"/>
        <w:szCs w:val="16"/>
      </w:rPr>
      <w:t>Capitale Sociale € 5.200.000,00 i.v. C.F. e P.IVA 05359681003</w:t>
    </w:r>
  </w:p>
  <w:p w14:paraId="55C65BDA" w14:textId="77777777" w:rsidR="00DC69C7" w:rsidRDefault="00522FB0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>
      <w:rPr>
        <w:rFonts w:ascii="Calibri" w:hAnsi="Calibri"/>
        <w:color w:val="808080"/>
        <w:sz w:val="16"/>
        <w:szCs w:val="16"/>
      </w:rPr>
      <w:t>Iscr.Reg.Imp.c/o C.I.I.A. Roma 05359681003 Iscr.R.E.A. N.878407</w:t>
    </w:r>
    <w:r>
      <w:rPr>
        <w:rFonts w:ascii="Cambria" w:hAnsi="Cambria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4A174" w14:textId="77777777" w:rsidR="0072186F" w:rsidRDefault="0072186F">
      <w:r>
        <w:separator/>
      </w:r>
    </w:p>
  </w:footnote>
  <w:footnote w:type="continuationSeparator" w:id="0">
    <w:p w14:paraId="14C1CB75" w14:textId="77777777" w:rsidR="0072186F" w:rsidRDefault="0072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11D01" w14:textId="2460845B" w:rsidR="00DC69C7" w:rsidRDefault="00907724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5C2625D" wp14:editId="29EC443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4605" b="16510"/>
              <wp:wrapNone/>
              <wp:docPr id="6" name="Casella di testo 6" descr="Diffusion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EA58C1" w14:textId="495BCEE3" w:rsidR="00907724" w:rsidRPr="00907724" w:rsidRDefault="00907724" w:rsidP="0090772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0772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Diffusione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C2625D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alt="Diffusione Limitata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50EA58C1" w14:textId="495BCEE3" w:rsidR="00907724" w:rsidRPr="00907724" w:rsidRDefault="00907724" w:rsidP="0090772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0772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Diffusione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22FB0">
      <w:rPr>
        <w:noProof/>
      </w:rPr>
      <w:drawing>
        <wp:anchor distT="0" distB="0" distL="114300" distR="114300" simplePos="0" relativeHeight="251654144" behindDoc="1" locked="0" layoutInCell="1" allowOverlap="1" wp14:anchorId="32125A51" wp14:editId="051FACB9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1" name="Immagine 1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41907" w14:textId="06D083E4" w:rsidR="00DC69C7" w:rsidRDefault="00522FB0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 wp14:anchorId="2B31D9C6" wp14:editId="0860705D">
          <wp:simplePos x="0" y="0"/>
          <wp:positionH relativeFrom="column">
            <wp:posOffset>-1441450</wp:posOffset>
          </wp:positionH>
          <wp:positionV relativeFrom="paragraph">
            <wp:posOffset>-451485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5" name="Immagine 5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04FD5" w14:textId="66DDBFE5" w:rsidR="00DC69C7" w:rsidRDefault="00522FB0">
    <w:pPr>
      <w:pStyle w:val="Intestazione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70A4424" wp14:editId="641791A0">
          <wp:simplePos x="0" y="0"/>
          <wp:positionH relativeFrom="column">
            <wp:posOffset>-1447800</wp:posOffset>
          </wp:positionH>
          <wp:positionV relativeFrom="paragraph">
            <wp:posOffset>-495935</wp:posOffset>
          </wp:positionV>
          <wp:extent cx="2583180" cy="1177925"/>
          <wp:effectExtent l="0" t="0" r="7620" b="3175"/>
          <wp:wrapTight wrapText="bothSides">
            <wp:wrapPolygon edited="0">
              <wp:start x="0" y="0"/>
              <wp:lineTo x="0" y="21309"/>
              <wp:lineTo x="21504" y="21309"/>
              <wp:lineTo x="21504" y="0"/>
              <wp:lineTo x="0" y="0"/>
            </wp:wrapPolygon>
          </wp:wrapTight>
          <wp:docPr id="4" name="Immagine 4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177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B3315"/>
    <w:multiLevelType w:val="hybridMultilevel"/>
    <w:tmpl w:val="4602084A"/>
    <w:lvl w:ilvl="0" w:tplc="02526F6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D7B0C"/>
    <w:multiLevelType w:val="hybridMultilevel"/>
    <w:tmpl w:val="97F8B38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0C06BF2"/>
    <w:multiLevelType w:val="hybridMultilevel"/>
    <w:tmpl w:val="15385D5A"/>
    <w:lvl w:ilvl="0" w:tplc="A7D40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7A44DFC"/>
    <w:multiLevelType w:val="hybridMultilevel"/>
    <w:tmpl w:val="D8F2390A"/>
    <w:lvl w:ilvl="0" w:tplc="817E64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40193DD3"/>
    <w:multiLevelType w:val="singleLevel"/>
    <w:tmpl w:val="91C0E1E4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4A6D7B18"/>
    <w:multiLevelType w:val="hybridMultilevel"/>
    <w:tmpl w:val="4240124C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FBC2201"/>
    <w:multiLevelType w:val="hybridMultilevel"/>
    <w:tmpl w:val="C5D87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F44F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en-US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A1350"/>
    <w:multiLevelType w:val="hybridMultilevel"/>
    <w:tmpl w:val="3FCE3EB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8D3301C"/>
    <w:multiLevelType w:val="hybridMultilevel"/>
    <w:tmpl w:val="C4CE9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627B6"/>
    <w:multiLevelType w:val="hybridMultilevel"/>
    <w:tmpl w:val="40A09248"/>
    <w:lvl w:ilvl="0" w:tplc="577A47E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656052">
    <w:abstractNumId w:val="4"/>
  </w:num>
  <w:num w:numId="2" w16cid:durableId="1610745388">
    <w:abstractNumId w:val="5"/>
  </w:num>
  <w:num w:numId="3" w16cid:durableId="996759812">
    <w:abstractNumId w:val="7"/>
  </w:num>
  <w:num w:numId="4" w16cid:durableId="1684210882">
    <w:abstractNumId w:val="9"/>
  </w:num>
  <w:num w:numId="5" w16cid:durableId="710299824">
    <w:abstractNumId w:val="2"/>
  </w:num>
  <w:num w:numId="6" w16cid:durableId="961888684">
    <w:abstractNumId w:val="1"/>
  </w:num>
  <w:num w:numId="7" w16cid:durableId="1481651805">
    <w:abstractNumId w:val="4"/>
  </w:num>
  <w:num w:numId="8" w16cid:durableId="1936204992">
    <w:abstractNumId w:val="4"/>
  </w:num>
  <w:num w:numId="9" w16cid:durableId="1781415567">
    <w:abstractNumId w:val="4"/>
  </w:num>
  <w:num w:numId="10" w16cid:durableId="1732843126">
    <w:abstractNumId w:val="4"/>
  </w:num>
  <w:num w:numId="11" w16cid:durableId="1975719646">
    <w:abstractNumId w:val="4"/>
  </w:num>
  <w:num w:numId="12" w16cid:durableId="1616403059">
    <w:abstractNumId w:val="4"/>
  </w:num>
  <w:num w:numId="13" w16cid:durableId="1373732047">
    <w:abstractNumId w:val="3"/>
  </w:num>
  <w:num w:numId="14" w16cid:durableId="1781144882">
    <w:abstractNumId w:val="4"/>
  </w:num>
  <w:num w:numId="15" w16cid:durableId="590433238">
    <w:abstractNumId w:val="4"/>
  </w:num>
  <w:num w:numId="16" w16cid:durableId="113838391">
    <w:abstractNumId w:val="6"/>
  </w:num>
  <w:num w:numId="17" w16cid:durableId="1397045036">
    <w:abstractNumId w:val="4"/>
  </w:num>
  <w:num w:numId="18" w16cid:durableId="541986862">
    <w:abstractNumId w:val="4"/>
  </w:num>
  <w:num w:numId="19" w16cid:durableId="1526137880">
    <w:abstractNumId w:val="4"/>
  </w:num>
  <w:num w:numId="20" w16cid:durableId="945120082">
    <w:abstractNumId w:val="4"/>
  </w:num>
  <w:num w:numId="21" w16cid:durableId="1151874520">
    <w:abstractNumId w:val="8"/>
  </w:num>
  <w:num w:numId="22" w16cid:durableId="60753749">
    <w:abstractNumId w:val="4"/>
  </w:num>
  <w:num w:numId="23" w16cid:durableId="2049640700">
    <w:abstractNumId w:val="4"/>
  </w:num>
  <w:num w:numId="24" w16cid:durableId="619998349">
    <w:abstractNumId w:val="4"/>
  </w:num>
  <w:num w:numId="25" w16cid:durableId="739404992">
    <w:abstractNumId w:val="4"/>
  </w:num>
  <w:num w:numId="26" w16cid:durableId="686256730">
    <w:abstractNumId w:val="4"/>
  </w:num>
  <w:num w:numId="27" w16cid:durableId="203607811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C7"/>
    <w:rsid w:val="00001077"/>
    <w:rsid w:val="00043EA2"/>
    <w:rsid w:val="000D1487"/>
    <w:rsid w:val="001404C2"/>
    <w:rsid w:val="0021717E"/>
    <w:rsid w:val="002448A7"/>
    <w:rsid w:val="002E2AE8"/>
    <w:rsid w:val="00305E84"/>
    <w:rsid w:val="0031527B"/>
    <w:rsid w:val="003471CD"/>
    <w:rsid w:val="003510A0"/>
    <w:rsid w:val="00404749"/>
    <w:rsid w:val="004053F2"/>
    <w:rsid w:val="004727F2"/>
    <w:rsid w:val="0050388A"/>
    <w:rsid w:val="00522FB0"/>
    <w:rsid w:val="00544521"/>
    <w:rsid w:val="005C64CF"/>
    <w:rsid w:val="00647BA1"/>
    <w:rsid w:val="00685FCF"/>
    <w:rsid w:val="006A594B"/>
    <w:rsid w:val="006F6294"/>
    <w:rsid w:val="0072186F"/>
    <w:rsid w:val="00733866"/>
    <w:rsid w:val="007664D2"/>
    <w:rsid w:val="007B48F6"/>
    <w:rsid w:val="00837E84"/>
    <w:rsid w:val="00864238"/>
    <w:rsid w:val="00884F60"/>
    <w:rsid w:val="009019CE"/>
    <w:rsid w:val="00907724"/>
    <w:rsid w:val="00A30812"/>
    <w:rsid w:val="00A469A2"/>
    <w:rsid w:val="00A75218"/>
    <w:rsid w:val="00A914C2"/>
    <w:rsid w:val="00AC476C"/>
    <w:rsid w:val="00AF3D05"/>
    <w:rsid w:val="00B47709"/>
    <w:rsid w:val="00B578DF"/>
    <w:rsid w:val="00B65F9A"/>
    <w:rsid w:val="00BD3B25"/>
    <w:rsid w:val="00C62DA6"/>
    <w:rsid w:val="00C91845"/>
    <w:rsid w:val="00C9636E"/>
    <w:rsid w:val="00D460C2"/>
    <w:rsid w:val="00D775FF"/>
    <w:rsid w:val="00D95DB5"/>
    <w:rsid w:val="00DC69C7"/>
    <w:rsid w:val="00DD2820"/>
    <w:rsid w:val="00E74D3A"/>
    <w:rsid w:val="00E77949"/>
    <w:rsid w:val="00E96914"/>
    <w:rsid w:val="00F05EF4"/>
    <w:rsid w:val="00F8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DD8B83"/>
  <w15:docId w15:val="{DC94A66C-A50E-44C0-9946-2D0E09F4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numPr>
        <w:numId w:val="1"/>
      </w:numPr>
      <w:spacing w:before="120" w:after="120"/>
      <w:outlineLvl w:val="0"/>
    </w:pPr>
    <w:rPr>
      <w:rFonts w:ascii="Arial" w:hAnsi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i/>
      <w:iCs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bCs/>
      <w:i/>
      <w:i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spacing w:line="360" w:lineRule="auto"/>
      <w:jc w:val="center"/>
      <w:outlineLvl w:val="4"/>
    </w:pPr>
    <w:rPr>
      <w:rFonts w:ascii="Comic Sans MS" w:hAnsi="Comic Sans MS"/>
      <w:sz w:val="2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jc w:val="center"/>
      <w:outlineLvl w:val="6"/>
    </w:pPr>
    <w:rPr>
      <w:rFonts w:ascii="Arial" w:hAnsi="Arial" w:cs="Arial"/>
      <w:b/>
      <w:bCs/>
      <w:color w:val="000000"/>
      <w:sz w:val="20"/>
      <w:szCs w:val="20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Arial" w:hAnsi="Arial" w:cs="Arial"/>
      <w:b/>
      <w:bCs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aliases w:val="Para"/>
    <w:basedOn w:val="Normale"/>
    <w:pPr>
      <w:overflowPunct w:val="0"/>
      <w:autoSpaceDE w:val="0"/>
      <w:autoSpaceDN w:val="0"/>
      <w:adjustRightInd w:val="0"/>
      <w:jc w:val="center"/>
      <w:textAlignment w:val="baseline"/>
    </w:pPr>
    <w:rPr>
      <w:rFonts w:ascii="Comic Sans MS" w:hAnsi="Comic Sans MS"/>
      <w:i/>
      <w:sz w:val="14"/>
      <w:szCs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</w:rPr>
  </w:style>
  <w:style w:type="paragraph" w:customStyle="1" w:styleId="Corpodeltesto21">
    <w:name w:val="Corpo del testo 21"/>
    <w:basedOn w:val="Normale"/>
    <w:pPr>
      <w:jc w:val="both"/>
    </w:pPr>
  </w:style>
  <w:style w:type="paragraph" w:customStyle="1" w:styleId="Corpodeltesto31">
    <w:name w:val="Corpo del testo 31"/>
    <w:basedOn w:val="Normal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</w:pPr>
    <w:rPr>
      <w:b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microblujustify">
    <w:name w:val="microblujustify"/>
    <w:basedOn w:val="Normale"/>
    <w:pPr>
      <w:spacing w:before="100" w:beforeAutospacing="1" w:after="100" w:afterAutospacing="1"/>
    </w:pPr>
  </w:style>
  <w:style w:type="character" w:styleId="Collegamentovisitato">
    <w:name w:val="FollowedHyperlink"/>
    <w:rPr>
      <w:color w:val="800080"/>
      <w:u w:val="single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e"/>
    <w:pPr>
      <w:jc w:val="both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link w:val="TestocommentoCaratter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</w:style>
  <w:style w:type="paragraph" w:styleId="Soggettocommento">
    <w:name w:val="annotation subject"/>
    <w:basedOn w:val="Testocommento"/>
    <w:next w:val="Testocommento"/>
    <w:link w:val="SoggettocommentoCarattere"/>
    <w:rPr>
      <w:b/>
      <w:bCs/>
    </w:rPr>
  </w:style>
  <w:style w:type="character" w:customStyle="1" w:styleId="SoggettocommentoCarattere">
    <w:name w:val="Soggetto commento Carattere"/>
    <w:link w:val="Soggettocommento"/>
    <w:rPr>
      <w:b/>
      <w:bCs/>
    </w:rPr>
  </w:style>
  <w:style w:type="paragraph" w:styleId="Revisione">
    <w:name w:val="Revision"/>
    <w:hidden/>
    <w:uiPriority w:val="99"/>
    <w:semiHidden/>
    <w:rPr>
      <w:sz w:val="24"/>
      <w:szCs w:val="24"/>
    </w:rPr>
  </w:style>
  <w:style w:type="character" w:customStyle="1" w:styleId="Titolo1Carattere">
    <w:name w:val="Titolo 1 Carattere"/>
    <w:link w:val="Titolo1"/>
    <w:rPr>
      <w:rFonts w:ascii="Arial" w:hAnsi="Arial"/>
      <w:b/>
      <w:sz w:val="22"/>
      <w:szCs w:val="24"/>
    </w:rPr>
  </w:style>
  <w:style w:type="paragraph" w:styleId="NormaleWeb">
    <w:name w:val="Normal (Web)"/>
    <w:basedOn w:val="Normale"/>
    <w:uiPriority w:val="99"/>
    <w:unhideWhenUsed/>
    <w:pPr>
      <w:spacing w:before="100" w:beforeAutospacing="1" w:after="100" w:afterAutospacing="1"/>
    </w:pPr>
  </w:style>
  <w:style w:type="paragraph" w:styleId="Paragrafoelenco">
    <w:name w:val="List Paragraph"/>
    <w:aliases w:val="Equipment,List_TIS,Figure_name,Numbered Indented Text,lp1,List Paragraph11,List Paragraph Char Char Char,List Paragraph Char Char,b1,Number_1,List Paragraph2,new,SGLText List Paragraph,Colorful List - Accent 11,Bullets,MEF Titolo 1,列出段落"/>
    <w:basedOn w:val="Normale"/>
    <w:link w:val="ParagrafoelencoCarattere"/>
    <w:uiPriority w:val="34"/>
    <w:qFormat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rPr>
      <w:sz w:val="24"/>
      <w:szCs w:val="24"/>
    </w:rPr>
  </w:style>
  <w:style w:type="character" w:customStyle="1" w:styleId="ParagrafoelencoCarattere">
    <w:name w:val="Paragrafo elenco Carattere"/>
    <w:aliases w:val="Equipment Carattere,List_TIS Carattere,Figure_name Carattere,Numbered Indented Text Carattere,lp1 Carattere,List Paragraph11 Carattere,List Paragraph Char Char Char Carattere,List Paragraph Char Char Carattere,b1 Carattere"/>
    <w:basedOn w:val="Carpredefinitoparagrafo"/>
    <w:link w:val="Paragrafoelenco"/>
    <w:uiPriority w:val="34"/>
    <w:qFormat/>
    <w:rsid w:val="00733866"/>
    <w:rPr>
      <w:sz w:val="24"/>
      <w:szCs w:val="24"/>
    </w:rPr>
  </w:style>
  <w:style w:type="paragraph" w:customStyle="1" w:styleId="StileTitolocopertinaCrenatura16pt">
    <w:name w:val="Stile Titolo copertina + Crenatura 16 pt"/>
    <w:basedOn w:val="Normale"/>
    <w:rsid w:val="00305E84"/>
    <w:pPr>
      <w:widowControl w:val="0"/>
      <w:spacing w:line="480" w:lineRule="auto"/>
    </w:pPr>
    <w:rPr>
      <w:rFonts w:ascii="Trebuchet MS" w:hAnsi="Trebuchet MS" w:cs="Trebuchet MS"/>
      <w:cap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2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18908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6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0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4165">
          <w:marLeft w:val="10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6743">
          <w:marLeft w:val="10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1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39281-84AE-4880-A8BA-511479CF6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233</Words>
  <Characters>1550</Characters>
  <Application>Microsoft Office Word</Application>
  <DocSecurity>0</DocSecurity>
  <Lines>51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Savanella Vito</dc:creator>
  <cp:keywords/>
  <dc:description/>
  <cp:lastModifiedBy>Savanella Vito</cp:lastModifiedBy>
  <cp:revision>7</cp:revision>
  <cp:lastPrinted>2024-09-18T12:59:00Z</cp:lastPrinted>
  <dcterms:created xsi:type="dcterms:W3CDTF">2024-06-12T08:16:00Z</dcterms:created>
  <dcterms:modified xsi:type="dcterms:W3CDTF">2024-09-18T12:59:00Z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2,6,7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Diffusione Limitata</vt:lpwstr>
  </property>
  <property fmtid="{D5CDD505-2E9C-101B-9397-08002B2CF9AE}" pid="5" name="MSIP_Label_3786ba02-99ae-4f4f-9558-30470b81ac0e_Enabled">
    <vt:lpwstr>true</vt:lpwstr>
  </property>
  <property fmtid="{D5CDD505-2E9C-101B-9397-08002B2CF9AE}" pid="6" name="MSIP_Label_3786ba02-99ae-4f4f-9558-30470b81ac0e_SetDate">
    <vt:lpwstr>2024-06-12T08:16:39Z</vt:lpwstr>
  </property>
  <property fmtid="{D5CDD505-2E9C-101B-9397-08002B2CF9AE}" pid="7" name="MSIP_Label_3786ba02-99ae-4f4f-9558-30470b81ac0e_Method">
    <vt:lpwstr>Standard</vt:lpwstr>
  </property>
  <property fmtid="{D5CDD505-2E9C-101B-9397-08002B2CF9AE}" pid="8" name="MSIP_Label_3786ba02-99ae-4f4f-9558-30470b81ac0e_Name">
    <vt:lpwstr>Controllo Completo(Non protetto)</vt:lpwstr>
  </property>
  <property fmtid="{D5CDD505-2E9C-101B-9397-08002B2CF9AE}" pid="9" name="MSIP_Label_3786ba02-99ae-4f4f-9558-30470b81ac0e_SiteId">
    <vt:lpwstr>e2628090-5865-4e15-a2c3-1367e1ce7dd2</vt:lpwstr>
  </property>
  <property fmtid="{D5CDD505-2E9C-101B-9397-08002B2CF9AE}" pid="10" name="MSIP_Label_3786ba02-99ae-4f4f-9558-30470b81ac0e_ActionId">
    <vt:lpwstr>b2a8eff2-6952-4561-85cd-69a535993801</vt:lpwstr>
  </property>
  <property fmtid="{D5CDD505-2E9C-101B-9397-08002B2CF9AE}" pid="11" name="MSIP_Label_3786ba02-99ae-4f4f-9558-30470b81ac0e_ContentBits">
    <vt:lpwstr>1</vt:lpwstr>
  </property>
</Properties>
</file>