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FB40E" w14:textId="77777777" w:rsidR="006C414B" w:rsidRDefault="006C414B">
      <w:pPr>
        <w:spacing w:line="276" w:lineRule="auto"/>
        <w:jc w:val="both"/>
        <w:rPr>
          <w:rFonts w:asciiTheme="minorHAnsi" w:hAnsiTheme="minorHAnsi" w:cs="Arial"/>
          <w:b/>
          <w:bCs/>
          <w:sz w:val="20"/>
          <w:szCs w:val="20"/>
        </w:rPr>
      </w:pPr>
    </w:p>
    <w:p w14:paraId="746B4BD5" w14:textId="37ABB11C" w:rsidR="00C82BEB" w:rsidRDefault="00C82BEB" w:rsidP="00C82BEB">
      <w:pPr>
        <w:pStyle w:val="Titolocopertina"/>
      </w:pPr>
      <w:r>
        <w:t xml:space="preserve">ACCORDO QUADRO PER LA FORNITURA DI COMPONENTI AGGIUNTIVE DI SCALABILITÀ RELATIVAMENTE AL POTENZIAMENTO DELLE INFRASTRUTTURE </w:t>
      </w:r>
      <w:r w:rsidR="00E03123">
        <w:t xml:space="preserve">SISTEMI </w:t>
      </w:r>
      <w:r>
        <w:t xml:space="preserve">DELL </w:t>
      </w:r>
      <w:r w:rsidR="00E03123">
        <w:t xml:space="preserve">POWERSCALE </w:t>
      </w:r>
      <w:r>
        <w:t>PER I</w:t>
      </w:r>
      <w:r w:rsidR="00996917">
        <w:t>NAIL</w:t>
      </w:r>
    </w:p>
    <w:p w14:paraId="534926E9" w14:textId="77777777" w:rsidR="006C414B" w:rsidRDefault="006C414B">
      <w:pPr>
        <w:pStyle w:val="Titolocopertina"/>
        <w:ind w:left="284"/>
      </w:pPr>
    </w:p>
    <w:p w14:paraId="38668E4A" w14:textId="77777777" w:rsidR="006C414B" w:rsidRDefault="006C414B">
      <w:pPr>
        <w:spacing w:line="276" w:lineRule="auto"/>
        <w:ind w:left="284"/>
        <w:jc w:val="both"/>
        <w:rPr>
          <w:rFonts w:asciiTheme="minorHAnsi" w:hAnsiTheme="minorHAnsi" w:cs="Arial"/>
          <w:b/>
          <w:bCs/>
          <w:sz w:val="20"/>
          <w:szCs w:val="20"/>
        </w:rPr>
      </w:pPr>
    </w:p>
    <w:p w14:paraId="516D77F6" w14:textId="77777777" w:rsidR="006C414B" w:rsidRDefault="006C414B">
      <w:pPr>
        <w:spacing w:line="276" w:lineRule="auto"/>
        <w:ind w:left="284"/>
        <w:jc w:val="both"/>
        <w:rPr>
          <w:rFonts w:asciiTheme="minorHAnsi" w:hAnsiTheme="minorHAnsi" w:cs="Arial"/>
          <w:b/>
          <w:bCs/>
          <w:sz w:val="20"/>
          <w:szCs w:val="20"/>
        </w:rPr>
      </w:pPr>
    </w:p>
    <w:p w14:paraId="6F9FF25A" w14:textId="77777777" w:rsidR="006C414B" w:rsidRDefault="006C414B">
      <w:pPr>
        <w:spacing w:line="276" w:lineRule="auto"/>
        <w:ind w:left="284"/>
        <w:jc w:val="both"/>
        <w:rPr>
          <w:rFonts w:asciiTheme="minorHAnsi" w:hAnsiTheme="minorHAnsi" w:cs="Arial"/>
          <w:b/>
          <w:bCs/>
          <w:sz w:val="20"/>
          <w:szCs w:val="20"/>
        </w:rPr>
      </w:pPr>
    </w:p>
    <w:p w14:paraId="66216CAA" w14:textId="77777777" w:rsidR="006C414B" w:rsidRDefault="006C414B">
      <w:pPr>
        <w:spacing w:line="276" w:lineRule="auto"/>
        <w:ind w:left="284"/>
        <w:jc w:val="both"/>
        <w:rPr>
          <w:rFonts w:asciiTheme="minorHAnsi" w:hAnsiTheme="minorHAnsi" w:cs="Arial"/>
          <w:b/>
          <w:bCs/>
          <w:sz w:val="20"/>
          <w:szCs w:val="20"/>
        </w:rPr>
      </w:pPr>
    </w:p>
    <w:p w14:paraId="2B52AD45" w14:textId="77777777" w:rsidR="006C414B" w:rsidRDefault="006C414B">
      <w:pPr>
        <w:spacing w:line="276" w:lineRule="auto"/>
        <w:ind w:left="284"/>
        <w:jc w:val="both"/>
        <w:rPr>
          <w:rFonts w:asciiTheme="minorHAnsi" w:hAnsiTheme="minorHAnsi" w:cs="Arial"/>
          <w:b/>
          <w:bCs/>
          <w:sz w:val="20"/>
          <w:szCs w:val="20"/>
        </w:rPr>
      </w:pPr>
    </w:p>
    <w:p w14:paraId="1DCDFF0B" w14:textId="77777777" w:rsidR="006C414B" w:rsidRDefault="006C414B">
      <w:pPr>
        <w:spacing w:line="276" w:lineRule="auto"/>
        <w:ind w:left="284"/>
        <w:jc w:val="both"/>
        <w:rPr>
          <w:rFonts w:asciiTheme="minorHAnsi" w:hAnsiTheme="minorHAnsi" w:cs="Arial"/>
          <w:b/>
          <w:bCs/>
          <w:sz w:val="20"/>
          <w:szCs w:val="20"/>
        </w:rPr>
      </w:pPr>
    </w:p>
    <w:p w14:paraId="02BE0DB6" w14:textId="77777777" w:rsidR="006C414B" w:rsidRDefault="006C414B">
      <w:pPr>
        <w:spacing w:line="276" w:lineRule="auto"/>
        <w:ind w:left="284"/>
        <w:jc w:val="both"/>
        <w:rPr>
          <w:rFonts w:asciiTheme="minorHAnsi" w:hAnsiTheme="minorHAnsi" w:cs="Arial"/>
          <w:b/>
          <w:bCs/>
          <w:sz w:val="20"/>
          <w:szCs w:val="20"/>
        </w:rPr>
      </w:pPr>
    </w:p>
    <w:p w14:paraId="5020A1E2" w14:textId="77777777" w:rsidR="006C414B" w:rsidRDefault="006C414B">
      <w:pPr>
        <w:spacing w:line="276" w:lineRule="auto"/>
        <w:ind w:left="284"/>
        <w:jc w:val="both"/>
        <w:rPr>
          <w:rFonts w:asciiTheme="minorHAnsi" w:hAnsiTheme="minorHAnsi" w:cs="Arial"/>
          <w:b/>
          <w:bCs/>
          <w:sz w:val="20"/>
          <w:szCs w:val="20"/>
        </w:rPr>
      </w:pPr>
    </w:p>
    <w:p w14:paraId="0EEF3FBC" w14:textId="77777777" w:rsidR="006C414B" w:rsidRDefault="006C414B">
      <w:pPr>
        <w:spacing w:line="276" w:lineRule="auto"/>
        <w:ind w:left="284"/>
        <w:jc w:val="both"/>
        <w:rPr>
          <w:rFonts w:asciiTheme="minorHAnsi" w:hAnsiTheme="minorHAnsi" w:cs="Arial"/>
          <w:b/>
          <w:bCs/>
          <w:sz w:val="20"/>
          <w:szCs w:val="20"/>
        </w:rPr>
      </w:pPr>
    </w:p>
    <w:p w14:paraId="0B6CD79B" w14:textId="77777777" w:rsidR="006C414B" w:rsidRDefault="006C414B">
      <w:pPr>
        <w:spacing w:line="276" w:lineRule="auto"/>
        <w:ind w:left="284"/>
        <w:jc w:val="both"/>
        <w:rPr>
          <w:rFonts w:asciiTheme="minorHAnsi" w:hAnsiTheme="minorHAnsi" w:cs="Arial"/>
          <w:b/>
          <w:bCs/>
          <w:sz w:val="20"/>
          <w:szCs w:val="20"/>
        </w:rPr>
      </w:pPr>
    </w:p>
    <w:p w14:paraId="699813A6" w14:textId="77777777" w:rsidR="006C414B" w:rsidRDefault="00A82C5B">
      <w:pPr>
        <w:pStyle w:val="Titoli14bold"/>
        <w:ind w:left="284"/>
      </w:pPr>
      <w:r>
        <w:t>DOCUMENTO DI CONSULTAZIONE DEL MERCATO</w:t>
      </w:r>
    </w:p>
    <w:p w14:paraId="0A36A5F1" w14:textId="77777777" w:rsidR="006C414B" w:rsidRDefault="00A82C5B">
      <w:pPr>
        <w:pStyle w:val="Titoli14bold"/>
        <w:ind w:left="284"/>
      </w:pPr>
      <w:r>
        <w:t>QUESTIONARIO GENERALE</w:t>
      </w:r>
    </w:p>
    <w:p w14:paraId="6D88D1D5" w14:textId="77777777" w:rsidR="006C414B" w:rsidRDefault="006C414B">
      <w:pPr>
        <w:spacing w:line="276" w:lineRule="auto"/>
        <w:ind w:left="284"/>
        <w:jc w:val="both"/>
        <w:rPr>
          <w:rFonts w:asciiTheme="minorHAnsi" w:hAnsiTheme="minorHAnsi" w:cs="Arial"/>
          <w:b/>
          <w:bCs/>
          <w:sz w:val="20"/>
          <w:szCs w:val="20"/>
        </w:rPr>
      </w:pPr>
    </w:p>
    <w:p w14:paraId="34E6DCEE" w14:textId="77777777" w:rsidR="006C414B" w:rsidRDefault="006C414B">
      <w:pPr>
        <w:spacing w:line="276" w:lineRule="auto"/>
        <w:ind w:left="284"/>
        <w:jc w:val="both"/>
        <w:rPr>
          <w:rFonts w:asciiTheme="minorHAnsi" w:hAnsiTheme="minorHAnsi" w:cs="Arial"/>
          <w:b/>
          <w:bCs/>
          <w:sz w:val="20"/>
          <w:szCs w:val="20"/>
        </w:rPr>
      </w:pPr>
    </w:p>
    <w:p w14:paraId="17B65661" w14:textId="77777777" w:rsidR="006C414B" w:rsidRDefault="006C414B">
      <w:pPr>
        <w:spacing w:line="276" w:lineRule="auto"/>
        <w:ind w:left="284"/>
        <w:jc w:val="both"/>
        <w:rPr>
          <w:rFonts w:asciiTheme="minorHAnsi" w:hAnsiTheme="minorHAnsi" w:cs="Arial"/>
          <w:b/>
          <w:bCs/>
          <w:sz w:val="20"/>
          <w:szCs w:val="20"/>
        </w:rPr>
      </w:pPr>
    </w:p>
    <w:p w14:paraId="491C7864" w14:textId="77777777" w:rsidR="006C414B" w:rsidRDefault="006C414B">
      <w:pPr>
        <w:spacing w:line="276" w:lineRule="auto"/>
        <w:ind w:left="284"/>
        <w:jc w:val="both"/>
        <w:rPr>
          <w:rFonts w:asciiTheme="minorHAnsi" w:hAnsiTheme="minorHAnsi" w:cs="Arial"/>
          <w:b/>
          <w:bCs/>
          <w:sz w:val="20"/>
          <w:szCs w:val="20"/>
        </w:rPr>
      </w:pPr>
    </w:p>
    <w:p w14:paraId="64437429" w14:textId="77777777" w:rsidR="006C414B" w:rsidRDefault="006C414B">
      <w:pPr>
        <w:spacing w:line="276" w:lineRule="auto"/>
        <w:ind w:left="284"/>
        <w:jc w:val="both"/>
        <w:rPr>
          <w:rFonts w:asciiTheme="minorHAnsi" w:hAnsiTheme="minorHAnsi" w:cs="Arial"/>
          <w:b/>
          <w:bCs/>
          <w:sz w:val="20"/>
          <w:szCs w:val="20"/>
        </w:rPr>
      </w:pPr>
    </w:p>
    <w:p w14:paraId="0ACC2EF3" w14:textId="77777777" w:rsidR="006C414B" w:rsidRDefault="006C414B">
      <w:pPr>
        <w:spacing w:line="276" w:lineRule="auto"/>
        <w:ind w:left="284"/>
        <w:jc w:val="both"/>
        <w:rPr>
          <w:rFonts w:asciiTheme="minorHAnsi" w:hAnsiTheme="minorHAnsi" w:cs="Arial"/>
          <w:b/>
          <w:bCs/>
          <w:sz w:val="20"/>
          <w:szCs w:val="20"/>
        </w:rPr>
      </w:pPr>
    </w:p>
    <w:p w14:paraId="5631E2E3" w14:textId="77777777" w:rsidR="006C414B" w:rsidRDefault="006C414B">
      <w:pPr>
        <w:spacing w:line="276" w:lineRule="auto"/>
        <w:ind w:left="284"/>
        <w:jc w:val="both"/>
        <w:rPr>
          <w:rFonts w:asciiTheme="minorHAnsi" w:hAnsiTheme="minorHAnsi" w:cs="Arial"/>
          <w:b/>
          <w:bCs/>
          <w:sz w:val="20"/>
          <w:szCs w:val="20"/>
        </w:rPr>
      </w:pPr>
    </w:p>
    <w:p w14:paraId="52DA0AA9" w14:textId="77777777" w:rsidR="006C414B" w:rsidRDefault="006C414B">
      <w:pPr>
        <w:spacing w:line="276" w:lineRule="auto"/>
        <w:ind w:left="284"/>
        <w:jc w:val="both"/>
        <w:rPr>
          <w:rFonts w:asciiTheme="minorHAnsi" w:hAnsiTheme="minorHAnsi" w:cs="Arial"/>
          <w:b/>
          <w:bCs/>
          <w:sz w:val="20"/>
          <w:szCs w:val="20"/>
        </w:rPr>
      </w:pPr>
    </w:p>
    <w:p w14:paraId="11D7DA53" w14:textId="77777777" w:rsidR="006C414B" w:rsidRDefault="006C414B">
      <w:pPr>
        <w:spacing w:line="276" w:lineRule="auto"/>
        <w:ind w:left="284"/>
        <w:jc w:val="both"/>
        <w:rPr>
          <w:rFonts w:asciiTheme="minorHAnsi" w:hAnsiTheme="minorHAnsi" w:cs="Arial"/>
          <w:b/>
          <w:bCs/>
          <w:sz w:val="20"/>
          <w:szCs w:val="20"/>
        </w:rPr>
      </w:pPr>
    </w:p>
    <w:p w14:paraId="20DF6F55" w14:textId="77777777" w:rsidR="006C414B" w:rsidRDefault="006C414B">
      <w:pPr>
        <w:spacing w:line="276" w:lineRule="auto"/>
        <w:ind w:left="284"/>
        <w:jc w:val="both"/>
        <w:rPr>
          <w:rFonts w:asciiTheme="minorHAnsi" w:hAnsiTheme="minorHAnsi" w:cs="Arial"/>
          <w:b/>
          <w:bCs/>
          <w:sz w:val="20"/>
          <w:szCs w:val="20"/>
        </w:rPr>
      </w:pPr>
    </w:p>
    <w:p w14:paraId="36BEC6CD" w14:textId="77777777" w:rsidR="00C82BEB" w:rsidRDefault="00C82BEB" w:rsidP="00C82BE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4FDD85C8" w14:textId="77777777" w:rsidR="00C82BEB" w:rsidRDefault="00C82BEB" w:rsidP="00C82BEB">
      <w:pPr>
        <w:spacing w:line="276" w:lineRule="auto"/>
        <w:ind w:left="284"/>
        <w:jc w:val="both"/>
        <w:rPr>
          <w:rFonts w:asciiTheme="minorHAnsi" w:hAnsiTheme="minorHAnsi" w:cs="Arial"/>
          <w:bCs/>
          <w:sz w:val="20"/>
          <w:szCs w:val="20"/>
        </w:rPr>
      </w:pPr>
    </w:p>
    <w:p w14:paraId="0062254C" w14:textId="77777777" w:rsidR="00C82BEB" w:rsidRPr="009909CF" w:rsidRDefault="00000000" w:rsidP="00C82BEB">
      <w:pPr>
        <w:spacing w:line="276" w:lineRule="auto"/>
        <w:ind w:left="284"/>
        <w:jc w:val="both"/>
        <w:rPr>
          <w:rFonts w:asciiTheme="minorHAnsi" w:hAnsiTheme="minorHAnsi" w:cs="Arial"/>
          <w:b/>
          <w:bCs/>
          <w:sz w:val="20"/>
          <w:szCs w:val="20"/>
          <w:lang w:val="en-US"/>
        </w:rPr>
      </w:pPr>
      <w:hyperlink r:id="rId8" w:history="1">
        <w:r w:rsidR="00C82BEB" w:rsidRPr="009909CF">
          <w:rPr>
            <w:rStyle w:val="Collegamentoipertestuale"/>
            <w:rFonts w:asciiTheme="minorHAnsi" w:hAnsiTheme="minorHAnsi" w:cstheme="minorHAnsi"/>
            <w:sz w:val="20"/>
            <w:szCs w:val="20"/>
            <w:lang w:val="en-US"/>
          </w:rPr>
          <w:t>ictconsip@postacert.consip.it</w:t>
        </w:r>
      </w:hyperlink>
    </w:p>
    <w:p w14:paraId="503D8DB4" w14:textId="77777777" w:rsidR="006C414B" w:rsidRPr="00B61146" w:rsidRDefault="006C414B">
      <w:pPr>
        <w:spacing w:line="276" w:lineRule="auto"/>
        <w:ind w:left="284"/>
        <w:jc w:val="both"/>
        <w:rPr>
          <w:rFonts w:asciiTheme="minorHAnsi" w:hAnsiTheme="minorHAnsi" w:cs="Arial"/>
          <w:b/>
          <w:bCs/>
          <w:sz w:val="20"/>
          <w:szCs w:val="20"/>
          <w:lang w:val="en-US"/>
        </w:rPr>
      </w:pPr>
    </w:p>
    <w:p w14:paraId="64721BF7" w14:textId="77777777" w:rsidR="006C414B" w:rsidRPr="00B61146" w:rsidRDefault="006C414B">
      <w:pPr>
        <w:spacing w:line="276" w:lineRule="auto"/>
        <w:ind w:left="284"/>
        <w:jc w:val="both"/>
        <w:rPr>
          <w:rFonts w:asciiTheme="minorHAnsi" w:hAnsiTheme="minorHAnsi" w:cs="Arial"/>
          <w:b/>
          <w:bCs/>
          <w:sz w:val="20"/>
          <w:szCs w:val="20"/>
          <w:lang w:val="en-US"/>
        </w:rPr>
      </w:pPr>
    </w:p>
    <w:p w14:paraId="08A7B856" w14:textId="77777777" w:rsidR="006C414B" w:rsidRPr="00B61146" w:rsidRDefault="006C414B">
      <w:pPr>
        <w:spacing w:line="276" w:lineRule="auto"/>
        <w:ind w:left="284"/>
        <w:jc w:val="both"/>
        <w:rPr>
          <w:rFonts w:asciiTheme="minorHAnsi" w:hAnsiTheme="minorHAnsi" w:cs="Arial"/>
          <w:b/>
          <w:bCs/>
          <w:sz w:val="20"/>
          <w:szCs w:val="20"/>
          <w:lang w:val="en-US"/>
        </w:rPr>
      </w:pPr>
    </w:p>
    <w:p w14:paraId="25577A69" w14:textId="77777777" w:rsidR="006C414B" w:rsidRPr="00B61146" w:rsidRDefault="006C414B">
      <w:pPr>
        <w:spacing w:line="276" w:lineRule="auto"/>
        <w:ind w:left="284"/>
        <w:jc w:val="both"/>
        <w:rPr>
          <w:rFonts w:asciiTheme="minorHAnsi" w:hAnsiTheme="minorHAnsi" w:cs="Arial"/>
          <w:b/>
          <w:bCs/>
          <w:sz w:val="20"/>
          <w:szCs w:val="20"/>
          <w:lang w:val="en-US"/>
        </w:rPr>
      </w:pPr>
    </w:p>
    <w:p w14:paraId="27FFC658" w14:textId="77777777" w:rsidR="006C414B" w:rsidRPr="00B61146" w:rsidRDefault="006C414B">
      <w:pPr>
        <w:spacing w:line="276" w:lineRule="auto"/>
        <w:ind w:left="284"/>
        <w:jc w:val="both"/>
        <w:rPr>
          <w:rFonts w:asciiTheme="minorHAnsi" w:hAnsiTheme="minorHAnsi" w:cs="Arial"/>
          <w:b/>
          <w:bCs/>
          <w:sz w:val="20"/>
          <w:szCs w:val="20"/>
          <w:lang w:val="en-US"/>
        </w:rPr>
      </w:pPr>
    </w:p>
    <w:p w14:paraId="1A68DA4A" w14:textId="77777777" w:rsidR="006C414B" w:rsidRPr="00B61146" w:rsidRDefault="006C414B">
      <w:pPr>
        <w:spacing w:line="276" w:lineRule="auto"/>
        <w:ind w:left="284"/>
        <w:jc w:val="both"/>
        <w:rPr>
          <w:rFonts w:asciiTheme="minorHAnsi" w:hAnsiTheme="minorHAnsi" w:cs="Arial"/>
          <w:b/>
          <w:bCs/>
          <w:sz w:val="20"/>
          <w:szCs w:val="20"/>
          <w:lang w:val="en-US"/>
        </w:rPr>
      </w:pPr>
    </w:p>
    <w:p w14:paraId="438B04D3" w14:textId="77777777" w:rsidR="006C414B" w:rsidRPr="00B61146" w:rsidRDefault="006C414B">
      <w:pPr>
        <w:spacing w:line="276" w:lineRule="auto"/>
        <w:ind w:left="284"/>
        <w:jc w:val="both"/>
        <w:rPr>
          <w:rFonts w:asciiTheme="minorHAnsi" w:hAnsiTheme="minorHAnsi" w:cs="Arial"/>
          <w:b/>
          <w:bCs/>
          <w:sz w:val="20"/>
          <w:szCs w:val="20"/>
          <w:lang w:val="en-US"/>
        </w:rPr>
      </w:pPr>
    </w:p>
    <w:p w14:paraId="4744F87B" w14:textId="77777777" w:rsidR="006C414B" w:rsidRPr="00B61146" w:rsidRDefault="006C414B">
      <w:pPr>
        <w:spacing w:line="276" w:lineRule="auto"/>
        <w:ind w:left="284"/>
        <w:jc w:val="both"/>
        <w:rPr>
          <w:rFonts w:asciiTheme="minorHAnsi" w:hAnsiTheme="minorHAnsi" w:cs="Arial"/>
          <w:b/>
          <w:bCs/>
          <w:sz w:val="20"/>
          <w:szCs w:val="20"/>
          <w:lang w:val="en-US"/>
        </w:rPr>
      </w:pPr>
    </w:p>
    <w:p w14:paraId="3BFD5AC1" w14:textId="66076174" w:rsidR="006C414B" w:rsidRPr="00B61146" w:rsidRDefault="00A82C5B">
      <w:pPr>
        <w:spacing w:line="276" w:lineRule="auto"/>
        <w:ind w:left="284"/>
        <w:jc w:val="both"/>
        <w:rPr>
          <w:rFonts w:asciiTheme="minorHAnsi" w:hAnsiTheme="minorHAnsi" w:cs="Arial"/>
          <w:bCs/>
          <w:sz w:val="20"/>
          <w:szCs w:val="20"/>
          <w:lang w:val="en-US"/>
        </w:rPr>
      </w:pPr>
      <w:r w:rsidRPr="00B61146">
        <w:rPr>
          <w:rFonts w:asciiTheme="minorHAnsi" w:hAnsiTheme="minorHAnsi" w:cs="Arial"/>
          <w:bCs/>
          <w:sz w:val="20"/>
          <w:szCs w:val="20"/>
          <w:lang w:val="en-US"/>
        </w:rPr>
        <w:t>Roma,</w:t>
      </w:r>
      <w:r w:rsidR="002D4106">
        <w:rPr>
          <w:rFonts w:asciiTheme="minorHAnsi" w:hAnsiTheme="minorHAnsi" w:cs="Arial"/>
          <w:bCs/>
          <w:sz w:val="20"/>
          <w:szCs w:val="20"/>
          <w:lang w:val="en-US"/>
        </w:rPr>
        <w:t xml:space="preserve"> </w:t>
      </w:r>
      <w:r w:rsidR="00ED7FFD">
        <w:rPr>
          <w:rFonts w:asciiTheme="minorHAnsi" w:hAnsiTheme="minorHAnsi" w:cs="Arial"/>
          <w:bCs/>
          <w:sz w:val="20"/>
          <w:szCs w:val="20"/>
          <w:lang w:val="en-US"/>
        </w:rPr>
        <w:t>0</w:t>
      </w:r>
      <w:r w:rsidR="002A3DF2">
        <w:rPr>
          <w:rFonts w:asciiTheme="minorHAnsi" w:hAnsiTheme="minorHAnsi" w:cs="Arial"/>
          <w:bCs/>
          <w:sz w:val="20"/>
          <w:szCs w:val="20"/>
          <w:lang w:val="en-US"/>
        </w:rPr>
        <w:t>7</w:t>
      </w:r>
      <w:r w:rsidR="002D4106">
        <w:rPr>
          <w:rFonts w:asciiTheme="minorHAnsi" w:hAnsiTheme="minorHAnsi" w:cs="Arial"/>
          <w:bCs/>
          <w:sz w:val="20"/>
          <w:szCs w:val="20"/>
          <w:lang w:val="en-US"/>
        </w:rPr>
        <w:t>/0</w:t>
      </w:r>
      <w:r w:rsidR="00ED7FFD">
        <w:rPr>
          <w:rFonts w:asciiTheme="minorHAnsi" w:hAnsiTheme="minorHAnsi" w:cs="Arial"/>
          <w:bCs/>
          <w:sz w:val="20"/>
          <w:szCs w:val="20"/>
          <w:lang w:val="en-US"/>
        </w:rPr>
        <w:t>8</w:t>
      </w:r>
      <w:r w:rsidR="002D4106">
        <w:rPr>
          <w:rFonts w:asciiTheme="minorHAnsi" w:hAnsiTheme="minorHAnsi" w:cs="Arial"/>
          <w:bCs/>
          <w:sz w:val="20"/>
          <w:szCs w:val="20"/>
          <w:lang w:val="en-US"/>
        </w:rPr>
        <w:t>/202</w:t>
      </w:r>
      <w:r w:rsidR="00ED7FFD">
        <w:rPr>
          <w:rFonts w:asciiTheme="minorHAnsi" w:hAnsiTheme="minorHAnsi" w:cs="Arial"/>
          <w:bCs/>
          <w:sz w:val="20"/>
          <w:szCs w:val="20"/>
          <w:lang w:val="en-US"/>
        </w:rPr>
        <w:t>4</w:t>
      </w:r>
    </w:p>
    <w:p w14:paraId="018F7050" w14:textId="77777777" w:rsidR="006C414B" w:rsidRDefault="00A82C5B" w:rsidP="007A7E24">
      <w:pPr>
        <w:ind w:left="284"/>
        <w:rPr>
          <w:rFonts w:asciiTheme="minorHAnsi" w:hAnsiTheme="minorHAnsi" w:cs="Arial"/>
          <w:b/>
          <w:bCs/>
          <w:sz w:val="18"/>
          <w:szCs w:val="20"/>
        </w:rPr>
      </w:pPr>
      <w:r w:rsidRPr="00F62B74">
        <w:rPr>
          <w:rFonts w:asciiTheme="minorHAnsi" w:hAnsiTheme="minorHAnsi" w:cs="Arial"/>
          <w:bCs/>
          <w:sz w:val="20"/>
          <w:szCs w:val="20"/>
        </w:rPr>
        <w:br w:type="page"/>
      </w:r>
      <w:r>
        <w:rPr>
          <w:rFonts w:asciiTheme="minorHAnsi" w:hAnsiTheme="minorHAnsi" w:cs="Arial"/>
          <w:b/>
          <w:bCs/>
          <w:sz w:val="22"/>
          <w:szCs w:val="20"/>
        </w:rPr>
        <w:lastRenderedPageBreak/>
        <w:t>Premessa</w:t>
      </w:r>
      <w:r>
        <w:rPr>
          <w:rFonts w:asciiTheme="minorHAnsi" w:hAnsiTheme="minorHAnsi" w:cs="Arial"/>
          <w:b/>
          <w:bCs/>
          <w:sz w:val="18"/>
          <w:szCs w:val="20"/>
        </w:rPr>
        <w:tab/>
      </w:r>
    </w:p>
    <w:p w14:paraId="21D6DB16" w14:textId="77777777" w:rsidR="002303F8" w:rsidRPr="002303F8" w:rsidRDefault="002303F8" w:rsidP="002303F8">
      <w:pPr>
        <w:spacing w:line="360" w:lineRule="auto"/>
        <w:ind w:left="284"/>
        <w:jc w:val="both"/>
        <w:rPr>
          <w:rFonts w:ascii="Calibri" w:hAnsi="Calibri" w:cs="Arial"/>
          <w:sz w:val="20"/>
          <w:szCs w:val="20"/>
        </w:rPr>
      </w:pPr>
      <w:r w:rsidRPr="002303F8">
        <w:rPr>
          <w:rFonts w:ascii="Calibri" w:hAnsi="Calibri" w:cs="Arial"/>
          <w:sz w:val="20"/>
          <w:szCs w:val="20"/>
        </w:rPr>
        <w:t>Nell'ambito della Convenzione, siglata il 17 marzo 2022, INAIL ha affidato a Consip S.p.A. lo svolgimento di attività di supporto in tema di acquisizione di beni e servizi al duplice fine di supportare gli obiettivi di finanza pubblica, favorendo l'utilizzo di strumenti informatici nella P.A. e promuovere la semplificazione, l'innovazione e il cambiamento.</w:t>
      </w:r>
    </w:p>
    <w:p w14:paraId="76D46A80" w14:textId="68E7A2B8" w:rsidR="006C414B" w:rsidRPr="00C82BEB" w:rsidRDefault="002303F8" w:rsidP="002303F8">
      <w:pPr>
        <w:spacing w:line="360" w:lineRule="auto"/>
        <w:ind w:left="284"/>
        <w:jc w:val="both"/>
        <w:rPr>
          <w:rFonts w:ascii="Calibri" w:hAnsi="Calibri" w:cs="Arial"/>
          <w:sz w:val="20"/>
          <w:szCs w:val="20"/>
        </w:rPr>
      </w:pPr>
      <w:r w:rsidRPr="002303F8">
        <w:rPr>
          <w:rFonts w:ascii="Calibri" w:hAnsi="Calibri" w:cs="Arial"/>
          <w:sz w:val="20"/>
          <w:szCs w:val="20"/>
        </w:rPr>
        <w:t>In ragione del ruolo rivestito, la Consip S.p.a., intende quindi procedere alla pubblicazione della presente Consultazione del mercato.</w:t>
      </w:r>
    </w:p>
    <w:p w14:paraId="4E06AE9B" w14:textId="77777777" w:rsidR="006C414B" w:rsidRPr="00C82BEB" w:rsidRDefault="006C414B">
      <w:pPr>
        <w:pStyle w:val="BodyText21"/>
        <w:spacing w:line="276" w:lineRule="auto"/>
        <w:ind w:left="284"/>
        <w:rPr>
          <w:rFonts w:ascii="Calibri" w:hAnsi="Calibri" w:cs="Arial"/>
          <w:sz w:val="20"/>
          <w:szCs w:val="20"/>
        </w:rPr>
      </w:pPr>
    </w:p>
    <w:p w14:paraId="71654A4B" w14:textId="77777777"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w:t>
      </w:r>
      <w:r w:rsidRPr="00046B5D">
        <w:rPr>
          <w:rFonts w:ascii="Calibri" w:hAnsi="Calibri" w:cs="Arial"/>
          <w:sz w:val="20"/>
          <w:szCs w:val="20"/>
        </w:rPr>
        <w:t>mercato</w:t>
      </w:r>
      <w:r w:rsidR="00046B5D" w:rsidRPr="00046B5D">
        <w:rPr>
          <w:rFonts w:ascii="Calibri" w:hAnsi="Calibri" w:cs="Arial"/>
          <w:sz w:val="20"/>
          <w:szCs w:val="20"/>
        </w:rPr>
        <w:t xml:space="preserve"> </w:t>
      </w:r>
      <w:r w:rsidRPr="00046B5D">
        <w:rPr>
          <w:rFonts w:ascii="Calibri" w:hAnsi="Calibri" w:cs="Arial"/>
          <w:sz w:val="20"/>
          <w:szCs w:val="20"/>
        </w:rPr>
        <w:t>ha l’obiettivo di</w:t>
      </w:r>
      <w:r>
        <w:rPr>
          <w:rFonts w:ascii="Calibri" w:hAnsi="Calibri" w:cs="Arial"/>
          <w:sz w:val="20"/>
          <w:szCs w:val="20"/>
        </w:rPr>
        <w:t xml:space="preserve">: </w:t>
      </w:r>
    </w:p>
    <w:p w14:paraId="55E02538" w14:textId="77777777" w:rsidR="006C414B" w:rsidRPr="00C82BEB" w:rsidRDefault="00A82C5B" w:rsidP="0093626D">
      <w:pPr>
        <w:pStyle w:val="BodyText21"/>
        <w:numPr>
          <w:ilvl w:val="0"/>
          <w:numId w:val="2"/>
        </w:numPr>
        <w:tabs>
          <w:tab w:val="num" w:pos="360"/>
        </w:tabs>
        <w:spacing w:line="276" w:lineRule="auto"/>
        <w:ind w:left="568" w:hanging="284"/>
        <w:rPr>
          <w:rFonts w:ascii="Calibri" w:hAnsi="Calibri" w:cs="Arial"/>
          <w:sz w:val="20"/>
          <w:szCs w:val="20"/>
        </w:rPr>
      </w:pPr>
      <w:r w:rsidRPr="00C82BEB">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1300A67F" w14:textId="77777777" w:rsidR="006C414B" w:rsidRPr="00C82BEB" w:rsidRDefault="00A82C5B" w:rsidP="0093626D">
      <w:pPr>
        <w:pStyle w:val="BodyText21"/>
        <w:numPr>
          <w:ilvl w:val="0"/>
          <w:numId w:val="2"/>
        </w:numPr>
        <w:tabs>
          <w:tab w:val="num" w:pos="360"/>
        </w:tabs>
        <w:spacing w:line="276" w:lineRule="auto"/>
        <w:ind w:left="568" w:hanging="284"/>
        <w:rPr>
          <w:rFonts w:ascii="Calibri" w:hAnsi="Calibri" w:cs="Arial"/>
          <w:sz w:val="20"/>
          <w:szCs w:val="20"/>
        </w:rPr>
      </w:pPr>
      <w:r w:rsidRPr="00C82BEB">
        <w:rPr>
          <w:rFonts w:ascii="Calibri" w:hAnsi="Calibri" w:cs="Arial"/>
          <w:sz w:val="20"/>
          <w:szCs w:val="20"/>
        </w:rPr>
        <w:t>ottenere la più proficua partecipazione da parte dei soggetti interessati;</w:t>
      </w:r>
    </w:p>
    <w:p w14:paraId="1AFFFEC0" w14:textId="77777777" w:rsidR="006C414B" w:rsidRPr="00C82BEB" w:rsidRDefault="00A82C5B" w:rsidP="0093626D">
      <w:pPr>
        <w:pStyle w:val="BodyText21"/>
        <w:numPr>
          <w:ilvl w:val="0"/>
          <w:numId w:val="2"/>
        </w:numPr>
        <w:tabs>
          <w:tab w:val="num" w:pos="360"/>
        </w:tabs>
        <w:spacing w:line="276" w:lineRule="auto"/>
        <w:ind w:left="568" w:hanging="284"/>
        <w:rPr>
          <w:rFonts w:ascii="Calibri" w:hAnsi="Calibri" w:cs="Arial"/>
          <w:sz w:val="20"/>
          <w:szCs w:val="20"/>
        </w:rPr>
      </w:pPr>
      <w:r w:rsidRPr="00C82BEB">
        <w:rPr>
          <w:rFonts w:ascii="Calibri" w:hAnsi="Calibri" w:cs="Arial"/>
          <w:sz w:val="20"/>
          <w:szCs w:val="20"/>
        </w:rPr>
        <w:t>pubblicizzare al meglio le caratteristiche qualitative e tecniche dei beni e servizi oggetto di analisi;</w:t>
      </w:r>
    </w:p>
    <w:p w14:paraId="69DCD075" w14:textId="77777777" w:rsidR="006C414B" w:rsidRPr="00C82BEB" w:rsidRDefault="00A82C5B" w:rsidP="0093626D">
      <w:pPr>
        <w:pStyle w:val="BodyText21"/>
        <w:numPr>
          <w:ilvl w:val="0"/>
          <w:numId w:val="2"/>
        </w:numPr>
        <w:tabs>
          <w:tab w:val="num" w:pos="360"/>
        </w:tabs>
        <w:spacing w:line="276" w:lineRule="auto"/>
        <w:ind w:left="568" w:hanging="284"/>
        <w:rPr>
          <w:rFonts w:ascii="Calibri" w:hAnsi="Calibri" w:cs="Arial"/>
          <w:sz w:val="20"/>
          <w:szCs w:val="20"/>
        </w:rPr>
      </w:pPr>
      <w:r w:rsidRPr="00C82BEB">
        <w:rPr>
          <w:rFonts w:ascii="Calibri" w:hAnsi="Calibri" w:cs="Arial"/>
          <w:sz w:val="20"/>
          <w:szCs w:val="20"/>
        </w:rPr>
        <w:t>ricevere, da parte dei soggetti interessati, osservazioni e suggerimenti per una più compiuta conoscenza del mercato;</w:t>
      </w:r>
    </w:p>
    <w:p w14:paraId="573607FF" w14:textId="77777777" w:rsidR="006C414B" w:rsidRDefault="006C414B">
      <w:pPr>
        <w:spacing w:line="276" w:lineRule="auto"/>
        <w:ind w:left="284"/>
        <w:jc w:val="both"/>
        <w:rPr>
          <w:rFonts w:asciiTheme="minorHAnsi" w:hAnsiTheme="minorHAnsi" w:cs="Arial"/>
          <w:bCs/>
          <w:sz w:val="20"/>
          <w:szCs w:val="20"/>
        </w:rPr>
      </w:pPr>
    </w:p>
    <w:p w14:paraId="4EDDA644" w14:textId="1097CD35"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00C82BEB">
        <w:rPr>
          <w:rFonts w:asciiTheme="minorHAnsi" w:hAnsiTheme="minorHAnsi" w:cs="Arial"/>
          <w:bCs/>
          <w:sz w:val="20"/>
          <w:szCs w:val="20"/>
        </w:rPr>
        <w:t>“</w:t>
      </w:r>
      <w:r w:rsidR="00C82BEB" w:rsidRPr="00566E19">
        <w:rPr>
          <w:rFonts w:asciiTheme="minorHAnsi" w:hAnsiTheme="minorHAnsi" w:cs="Arial"/>
          <w:bCs/>
          <w:sz w:val="20"/>
          <w:szCs w:val="20"/>
        </w:rPr>
        <w:t>A</w:t>
      </w:r>
      <w:r w:rsidR="00C82BEB">
        <w:rPr>
          <w:rFonts w:asciiTheme="minorHAnsi" w:hAnsiTheme="minorHAnsi" w:cs="Arial"/>
          <w:bCs/>
          <w:sz w:val="20"/>
          <w:szCs w:val="20"/>
        </w:rPr>
        <w:t xml:space="preserve">ccordo </w:t>
      </w:r>
      <w:r w:rsidR="00C82BEB" w:rsidRPr="00566E19">
        <w:rPr>
          <w:rFonts w:asciiTheme="minorHAnsi" w:hAnsiTheme="minorHAnsi" w:cs="Arial"/>
          <w:bCs/>
          <w:sz w:val="20"/>
          <w:szCs w:val="20"/>
        </w:rPr>
        <w:t>Q</w:t>
      </w:r>
      <w:r w:rsidR="00C82BEB">
        <w:rPr>
          <w:rFonts w:asciiTheme="minorHAnsi" w:hAnsiTheme="minorHAnsi" w:cs="Arial"/>
          <w:bCs/>
          <w:sz w:val="20"/>
          <w:szCs w:val="20"/>
        </w:rPr>
        <w:t>uadro</w:t>
      </w:r>
      <w:r w:rsidR="00C82BEB" w:rsidRPr="00566E19">
        <w:rPr>
          <w:rFonts w:asciiTheme="minorHAnsi" w:hAnsiTheme="minorHAnsi" w:cs="Arial"/>
          <w:bCs/>
          <w:sz w:val="20"/>
          <w:szCs w:val="20"/>
        </w:rPr>
        <w:t xml:space="preserve"> </w:t>
      </w:r>
      <w:r w:rsidR="00C82BEB">
        <w:rPr>
          <w:rFonts w:asciiTheme="minorHAnsi" w:hAnsiTheme="minorHAnsi" w:cs="Arial"/>
          <w:bCs/>
          <w:sz w:val="20"/>
          <w:szCs w:val="20"/>
        </w:rPr>
        <w:t>P</w:t>
      </w:r>
      <w:r w:rsidR="00C82BEB" w:rsidRPr="00566E19">
        <w:rPr>
          <w:rFonts w:asciiTheme="minorHAnsi" w:hAnsiTheme="minorHAnsi" w:cs="Arial"/>
          <w:bCs/>
          <w:sz w:val="20"/>
          <w:szCs w:val="20"/>
        </w:rPr>
        <w:t xml:space="preserve">otenziamento Infrastruttura Sistemi DELL </w:t>
      </w:r>
      <w:r w:rsidR="00435B15">
        <w:rPr>
          <w:rFonts w:asciiTheme="minorHAnsi" w:hAnsiTheme="minorHAnsi" w:cs="Arial"/>
          <w:bCs/>
          <w:sz w:val="20"/>
          <w:szCs w:val="20"/>
        </w:rPr>
        <w:t>POWERSCALE</w:t>
      </w:r>
      <w:r w:rsidR="00C82BEB" w:rsidRPr="00566E19">
        <w:rPr>
          <w:rFonts w:asciiTheme="minorHAnsi" w:hAnsiTheme="minorHAnsi" w:cs="Arial"/>
          <w:bCs/>
          <w:sz w:val="20"/>
          <w:szCs w:val="20"/>
        </w:rPr>
        <w:t xml:space="preserve"> per </w:t>
      </w:r>
      <w:r w:rsidR="00435B15">
        <w:rPr>
          <w:rFonts w:asciiTheme="minorHAnsi" w:hAnsiTheme="minorHAnsi" w:cs="Arial"/>
          <w:bCs/>
          <w:sz w:val="20"/>
          <w:szCs w:val="20"/>
        </w:rPr>
        <w:t>INAIL</w:t>
      </w:r>
      <w:r w:rsidR="00C82BEB">
        <w:rPr>
          <w:rFonts w:asciiTheme="minorHAnsi" w:hAnsiTheme="minorHAnsi" w:cs="Arial"/>
          <w:bCs/>
          <w:sz w:val="20"/>
          <w:szCs w:val="20"/>
        </w:rPr>
        <w:t xml:space="preserve">” </w:t>
      </w:r>
      <w:r>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sidR="002A3DF2">
        <w:rPr>
          <w:rFonts w:asciiTheme="minorHAnsi" w:hAnsiTheme="minorHAnsi" w:cs="Arial"/>
          <w:b/>
          <w:bCs/>
          <w:sz w:val="20"/>
          <w:szCs w:val="20"/>
          <w:u w:val="single"/>
        </w:rPr>
        <w:t>il 3 settembre 2024</w:t>
      </w:r>
      <w:r w:rsidR="00C82BEB">
        <w:rPr>
          <w:rFonts w:asciiTheme="minorHAnsi" w:hAnsiTheme="minorHAnsi" w:cs="Arial"/>
          <w:bCs/>
          <w:color w:val="FF0000"/>
          <w:sz w:val="20"/>
          <w:szCs w:val="20"/>
        </w:rPr>
        <w:t xml:space="preserve"> </w:t>
      </w:r>
      <w:r w:rsidR="00C82BEB">
        <w:rPr>
          <w:rFonts w:asciiTheme="minorHAnsi" w:hAnsiTheme="minorHAnsi" w:cs="Arial"/>
          <w:bCs/>
          <w:sz w:val="20"/>
          <w:szCs w:val="20"/>
        </w:rPr>
        <w:t xml:space="preserve">all’indirizzo PEC </w:t>
      </w:r>
      <w:hyperlink r:id="rId9" w:history="1">
        <w:r w:rsidR="00C82BEB">
          <w:rPr>
            <w:rStyle w:val="Collegamentoipertestuale"/>
            <w:rFonts w:asciiTheme="minorHAnsi" w:hAnsiTheme="minorHAnsi"/>
          </w:rPr>
          <w:softHyphen/>
        </w:r>
        <w:r w:rsidR="00C82BEB">
          <w:rPr>
            <w:rStyle w:val="Collegamentoipertestuale"/>
            <w:rFonts w:asciiTheme="minorHAnsi" w:hAnsiTheme="minorHAnsi"/>
          </w:rPr>
          <w:softHyphen/>
        </w:r>
        <w:r w:rsidR="00C82BEB">
          <w:rPr>
            <w:rStyle w:val="Collegamentoipertestuale"/>
            <w:rFonts w:asciiTheme="minorHAnsi" w:hAnsiTheme="minorHAnsi"/>
          </w:rPr>
          <w:softHyphen/>
        </w:r>
        <w:hyperlink r:id="rId10" w:history="1">
          <w:r w:rsidR="00C82BEB" w:rsidRPr="0062443E">
            <w:rPr>
              <w:rStyle w:val="Collegamentoipertestuale"/>
              <w:rFonts w:asciiTheme="minorHAnsi" w:hAnsiTheme="minorHAnsi" w:cstheme="minorHAnsi"/>
              <w:sz w:val="20"/>
              <w:szCs w:val="20"/>
            </w:rPr>
            <w:t>ictconsip@postacert.consip.it</w:t>
          </w:r>
        </w:hyperlink>
      </w:hyperlink>
      <w:r>
        <w:rPr>
          <w:rFonts w:asciiTheme="minorHAnsi" w:hAnsiTheme="minorHAnsi" w:cs="Arial"/>
          <w:bCs/>
          <w:color w:val="0070C0"/>
          <w:sz w:val="20"/>
          <w:szCs w:val="20"/>
        </w:rPr>
        <w:tab/>
      </w:r>
    </w:p>
    <w:p w14:paraId="2840565F"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473E41EB"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3A73B22F"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03877870"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7F241F79"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t>Dati azienda</w:t>
      </w:r>
    </w:p>
    <w:p w14:paraId="27D86D67"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524B1D98" w14:textId="77777777">
        <w:tc>
          <w:tcPr>
            <w:tcW w:w="2830" w:type="dxa"/>
            <w:shd w:val="clear" w:color="auto" w:fill="auto"/>
            <w:vAlign w:val="center"/>
          </w:tcPr>
          <w:p w14:paraId="34E9D96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0A469EEA"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7C40D25" w14:textId="77777777">
        <w:tc>
          <w:tcPr>
            <w:tcW w:w="2830" w:type="dxa"/>
            <w:shd w:val="clear" w:color="auto" w:fill="auto"/>
            <w:vAlign w:val="center"/>
          </w:tcPr>
          <w:p w14:paraId="26BB3EF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786B4F09"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829D3C9" w14:textId="77777777">
        <w:tc>
          <w:tcPr>
            <w:tcW w:w="2830" w:type="dxa"/>
            <w:shd w:val="clear" w:color="auto" w:fill="auto"/>
            <w:vAlign w:val="center"/>
          </w:tcPr>
          <w:p w14:paraId="47392E7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77B865E4"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0FB9B4A" w14:textId="77777777">
        <w:tc>
          <w:tcPr>
            <w:tcW w:w="2830" w:type="dxa"/>
            <w:shd w:val="clear" w:color="auto" w:fill="auto"/>
            <w:vAlign w:val="center"/>
          </w:tcPr>
          <w:p w14:paraId="77AEBEE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05DD972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A40DE98" w14:textId="77777777">
        <w:tc>
          <w:tcPr>
            <w:tcW w:w="2830" w:type="dxa"/>
            <w:shd w:val="clear" w:color="auto" w:fill="auto"/>
            <w:vAlign w:val="center"/>
          </w:tcPr>
          <w:p w14:paraId="6F81389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4B655A2A"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0E74B70" w14:textId="77777777">
        <w:tc>
          <w:tcPr>
            <w:tcW w:w="2830" w:type="dxa"/>
            <w:shd w:val="clear" w:color="auto" w:fill="auto"/>
            <w:vAlign w:val="center"/>
          </w:tcPr>
          <w:p w14:paraId="75A81ED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4DB3419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E50B96A" w14:textId="77777777">
        <w:tc>
          <w:tcPr>
            <w:tcW w:w="2830" w:type="dxa"/>
            <w:shd w:val="clear" w:color="auto" w:fill="auto"/>
            <w:vAlign w:val="center"/>
          </w:tcPr>
          <w:p w14:paraId="7445F9E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3B8FFFA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18E23C8" w14:textId="77777777">
        <w:tc>
          <w:tcPr>
            <w:tcW w:w="2830" w:type="dxa"/>
            <w:shd w:val="clear" w:color="auto" w:fill="auto"/>
            <w:vAlign w:val="center"/>
          </w:tcPr>
          <w:p w14:paraId="19E5CD0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1FF693BB" w14:textId="77777777" w:rsidR="006C414B" w:rsidRPr="00E57C36" w:rsidRDefault="006C414B">
            <w:pPr>
              <w:spacing w:line="360" w:lineRule="auto"/>
              <w:ind w:left="284"/>
              <w:rPr>
                <w:rFonts w:asciiTheme="minorHAnsi" w:hAnsiTheme="minorHAnsi" w:cs="Arial"/>
                <w:b/>
                <w:bCs/>
                <w:sz w:val="20"/>
                <w:szCs w:val="20"/>
              </w:rPr>
            </w:pPr>
          </w:p>
        </w:tc>
      </w:tr>
    </w:tbl>
    <w:p w14:paraId="54FF87FF" w14:textId="77777777" w:rsidR="006C414B" w:rsidRDefault="006C414B">
      <w:pPr>
        <w:ind w:left="284"/>
        <w:rPr>
          <w:rFonts w:asciiTheme="minorHAnsi" w:hAnsiTheme="minorHAnsi" w:cs="Arial"/>
          <w:b/>
          <w:bCs/>
          <w:sz w:val="20"/>
          <w:szCs w:val="20"/>
        </w:rPr>
      </w:pPr>
    </w:p>
    <w:p w14:paraId="6A112165" w14:textId="77777777" w:rsidR="00E57C36" w:rsidRDefault="00E57C36" w:rsidP="00E57C36">
      <w:pPr>
        <w:spacing w:line="360" w:lineRule="auto"/>
        <w:rPr>
          <w:rFonts w:asciiTheme="minorHAnsi" w:hAnsiTheme="minorHAnsi" w:cs="Arial"/>
          <w:b/>
          <w:bCs/>
          <w:sz w:val="22"/>
          <w:szCs w:val="20"/>
        </w:rPr>
      </w:pPr>
    </w:p>
    <w:p w14:paraId="2E3AFEC7"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284CDF07"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2814D501" w14:textId="77777777" w:rsidR="00E57C36" w:rsidRDefault="00E57C36" w:rsidP="00E57C36">
      <w:pPr>
        <w:spacing w:line="276" w:lineRule="auto"/>
        <w:jc w:val="both"/>
        <w:rPr>
          <w:rFonts w:asciiTheme="minorHAnsi" w:hAnsiTheme="minorHAnsi" w:cs="Arial"/>
          <w:bCs/>
          <w:sz w:val="20"/>
          <w:szCs w:val="20"/>
        </w:rPr>
      </w:pPr>
    </w:p>
    <w:p w14:paraId="423C4973"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1DDAA290"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679B235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45A87157" w14:textId="77777777" w:rsidR="006C414B" w:rsidRDefault="006C414B">
      <w:pPr>
        <w:spacing w:line="276" w:lineRule="auto"/>
        <w:ind w:left="284"/>
        <w:jc w:val="both"/>
        <w:rPr>
          <w:rFonts w:asciiTheme="minorHAnsi" w:hAnsiTheme="minorHAnsi" w:cs="Arial"/>
          <w:bCs/>
          <w:sz w:val="20"/>
          <w:szCs w:val="20"/>
        </w:rPr>
      </w:pPr>
    </w:p>
    <w:p w14:paraId="6A10E62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55B48CE" w14:textId="77777777" w:rsidR="006C414B" w:rsidRDefault="006C414B">
      <w:pPr>
        <w:spacing w:line="276" w:lineRule="auto"/>
        <w:ind w:left="284"/>
        <w:jc w:val="both"/>
        <w:rPr>
          <w:rFonts w:asciiTheme="minorHAnsi" w:hAnsiTheme="minorHAnsi" w:cs="Arial"/>
          <w:bCs/>
          <w:sz w:val="20"/>
          <w:szCs w:val="20"/>
        </w:rPr>
      </w:pPr>
    </w:p>
    <w:p w14:paraId="3A04D55D"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667A120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74133836" w14:textId="77777777" w:rsidR="006C414B" w:rsidRDefault="006C414B">
      <w:pPr>
        <w:spacing w:line="276" w:lineRule="auto"/>
        <w:ind w:left="284"/>
        <w:jc w:val="both"/>
        <w:rPr>
          <w:rFonts w:asciiTheme="minorHAnsi" w:hAnsiTheme="minorHAnsi" w:cs="Arial"/>
          <w:bCs/>
          <w:sz w:val="20"/>
          <w:szCs w:val="20"/>
        </w:rPr>
      </w:pPr>
    </w:p>
    <w:p w14:paraId="2060785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2FF64E4B" w14:textId="77777777" w:rsidR="006C414B" w:rsidRDefault="006C414B">
      <w:pPr>
        <w:spacing w:line="276" w:lineRule="auto"/>
        <w:jc w:val="both"/>
        <w:rPr>
          <w:rFonts w:asciiTheme="minorHAnsi" w:hAnsiTheme="minorHAnsi" w:cs="Arial"/>
          <w:bCs/>
          <w:sz w:val="20"/>
          <w:szCs w:val="20"/>
        </w:rPr>
      </w:pPr>
    </w:p>
    <w:p w14:paraId="17266A2A" w14:textId="65691195" w:rsidR="006C414B" w:rsidRDefault="00A82C5B" w:rsidP="0019636D">
      <w:pPr>
        <w:spacing w:line="276" w:lineRule="auto"/>
        <w:rPr>
          <w:rFonts w:asciiTheme="minorHAnsi" w:hAnsiTheme="minorHAnsi" w:cs="Arial"/>
          <w:bCs/>
          <w:sz w:val="20"/>
          <w:szCs w:val="20"/>
        </w:rPr>
      </w:pPr>
      <w:r>
        <w:rPr>
          <w:rFonts w:asciiTheme="minorHAnsi" w:hAnsiTheme="minorHAnsi" w:cs="Arial"/>
          <w:bCs/>
          <w:sz w:val="20"/>
          <w:szCs w:val="20"/>
        </w:rPr>
        <w:t>Titolare del trattamento dei dati è Consip S.p.A., con sede in Roma, Via Isonzo 19 D/E. Le richieste per l’esercizio dei diritti riconosciuti di cui agli artt. da 15 a 23 del regolamento UE, potranno essere avanzate al Responsabile della protezione dei dati</w:t>
      </w:r>
      <w:r w:rsidR="00435B15">
        <w:rPr>
          <w:rFonts w:asciiTheme="minorHAnsi" w:hAnsiTheme="minorHAnsi" w:cs="Arial"/>
          <w:bCs/>
          <w:sz w:val="20"/>
          <w:szCs w:val="20"/>
        </w:rPr>
        <w:t xml:space="preserve"> </w:t>
      </w:r>
      <w:r>
        <w:rPr>
          <w:rFonts w:asciiTheme="minorHAnsi" w:hAnsiTheme="minorHAnsi" w:cs="Arial"/>
          <w:bCs/>
          <w:sz w:val="20"/>
          <w:szCs w:val="20"/>
        </w:rPr>
        <w:t xml:space="preserve">al seguente indirizzo di posta elettronica </w:t>
      </w:r>
      <w:hyperlink r:id="rId11"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37C39BB5"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66394F69"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t xml:space="preserve">Breve descrizione dell’iniziativa </w:t>
      </w:r>
    </w:p>
    <w:p w14:paraId="29C7123D" w14:textId="0D1B38D8" w:rsidR="004073FE" w:rsidRDefault="00CD6E02" w:rsidP="00BA3AEE">
      <w:pPr>
        <w:spacing w:line="360" w:lineRule="auto"/>
        <w:ind w:left="284"/>
        <w:jc w:val="both"/>
        <w:rPr>
          <w:rFonts w:asciiTheme="minorHAnsi" w:hAnsiTheme="minorHAnsi" w:cs="Arial"/>
          <w:bCs/>
          <w:sz w:val="20"/>
          <w:szCs w:val="20"/>
        </w:rPr>
      </w:pPr>
      <w:r>
        <w:rPr>
          <w:rFonts w:asciiTheme="minorHAnsi" w:hAnsiTheme="minorHAnsi" w:cs="Arial"/>
          <w:bCs/>
          <w:sz w:val="20"/>
          <w:szCs w:val="20"/>
        </w:rPr>
        <w:t>L’Istituto</w:t>
      </w:r>
      <w:r w:rsidR="00820371">
        <w:rPr>
          <w:rFonts w:asciiTheme="minorHAnsi" w:hAnsiTheme="minorHAnsi" w:cs="Arial"/>
          <w:bCs/>
          <w:sz w:val="20"/>
          <w:szCs w:val="20"/>
        </w:rPr>
        <w:t>, attraverso acqui</w:t>
      </w:r>
      <w:r w:rsidR="00FC7C5F">
        <w:rPr>
          <w:rFonts w:asciiTheme="minorHAnsi" w:hAnsiTheme="minorHAnsi" w:cs="Arial"/>
          <w:bCs/>
          <w:sz w:val="20"/>
          <w:szCs w:val="20"/>
        </w:rPr>
        <w:t xml:space="preserve">sti e rinnovi tecnologici, </w:t>
      </w:r>
      <w:r w:rsidR="00820371">
        <w:rPr>
          <w:rFonts w:asciiTheme="minorHAnsi" w:hAnsiTheme="minorHAnsi" w:cs="Arial"/>
          <w:bCs/>
          <w:sz w:val="20"/>
          <w:szCs w:val="20"/>
        </w:rPr>
        <w:t>ha iniziato ad utilizzare soluzioni UDS Dell</w:t>
      </w:r>
      <w:r w:rsidR="0050479B">
        <w:rPr>
          <w:rFonts w:asciiTheme="minorHAnsi" w:hAnsiTheme="minorHAnsi" w:cs="Arial"/>
          <w:bCs/>
          <w:sz w:val="20"/>
          <w:szCs w:val="20"/>
        </w:rPr>
        <w:t xml:space="preserve"> a patire dal 2013</w:t>
      </w:r>
      <w:r w:rsidR="000F1080">
        <w:rPr>
          <w:rFonts w:asciiTheme="minorHAnsi" w:hAnsiTheme="minorHAnsi" w:cs="Arial"/>
          <w:bCs/>
          <w:sz w:val="20"/>
          <w:szCs w:val="20"/>
        </w:rPr>
        <w:t xml:space="preserve">. </w:t>
      </w:r>
      <w:r w:rsidR="00161B69">
        <w:rPr>
          <w:rFonts w:asciiTheme="minorHAnsi" w:hAnsiTheme="minorHAnsi" w:cs="Arial"/>
          <w:bCs/>
          <w:sz w:val="20"/>
          <w:szCs w:val="20"/>
        </w:rPr>
        <w:t>Tali soluzioni sono</w:t>
      </w:r>
      <w:r w:rsidR="00B15B7A">
        <w:rPr>
          <w:rFonts w:asciiTheme="minorHAnsi" w:hAnsiTheme="minorHAnsi" w:cs="Arial"/>
          <w:bCs/>
          <w:sz w:val="20"/>
          <w:szCs w:val="20"/>
        </w:rPr>
        <w:t xml:space="preserve"> attualmente</w:t>
      </w:r>
      <w:r w:rsidR="00161B69">
        <w:rPr>
          <w:rFonts w:asciiTheme="minorHAnsi" w:hAnsiTheme="minorHAnsi" w:cs="Arial"/>
          <w:bCs/>
          <w:sz w:val="20"/>
          <w:szCs w:val="20"/>
        </w:rPr>
        <w:t xml:space="preserve"> </w:t>
      </w:r>
      <w:r w:rsidR="0021354C">
        <w:rPr>
          <w:rFonts w:asciiTheme="minorHAnsi" w:hAnsiTheme="minorHAnsi" w:cs="Arial"/>
          <w:bCs/>
          <w:sz w:val="20"/>
          <w:szCs w:val="20"/>
        </w:rPr>
        <w:t xml:space="preserve">apparati </w:t>
      </w:r>
      <w:r w:rsidR="00BA3AEE">
        <w:rPr>
          <w:rFonts w:asciiTheme="minorHAnsi" w:hAnsiTheme="minorHAnsi" w:cs="Arial"/>
          <w:bCs/>
          <w:sz w:val="20"/>
          <w:szCs w:val="20"/>
        </w:rPr>
        <w:t>di archiviazione</w:t>
      </w:r>
      <w:r w:rsidR="00BA3AEE" w:rsidRPr="00AD132E">
        <w:rPr>
          <w:rFonts w:asciiTheme="minorHAnsi" w:hAnsiTheme="minorHAnsi" w:cs="Arial"/>
          <w:bCs/>
          <w:sz w:val="20"/>
          <w:szCs w:val="20"/>
        </w:rPr>
        <w:t xml:space="preserve"> </w:t>
      </w:r>
      <w:r w:rsidR="001D6391">
        <w:rPr>
          <w:rFonts w:asciiTheme="minorHAnsi" w:hAnsiTheme="minorHAnsi" w:cs="Arial"/>
          <w:bCs/>
          <w:sz w:val="20"/>
          <w:szCs w:val="20"/>
        </w:rPr>
        <w:t xml:space="preserve">su rete (NAS) </w:t>
      </w:r>
      <w:r w:rsidR="00BA3AEE" w:rsidRPr="00AD132E">
        <w:rPr>
          <w:rFonts w:asciiTheme="minorHAnsi" w:hAnsiTheme="minorHAnsi" w:cs="Arial"/>
          <w:bCs/>
          <w:sz w:val="20"/>
          <w:szCs w:val="20"/>
        </w:rPr>
        <w:t>basate su</w:t>
      </w:r>
      <w:r w:rsidR="009576D6">
        <w:rPr>
          <w:rFonts w:asciiTheme="minorHAnsi" w:hAnsiTheme="minorHAnsi" w:cs="Arial"/>
          <w:bCs/>
          <w:sz w:val="20"/>
          <w:szCs w:val="20"/>
        </w:rPr>
        <w:t xml:space="preserve"> sistemi </w:t>
      </w:r>
      <w:proofErr w:type="spellStart"/>
      <w:r w:rsidR="00403431" w:rsidRPr="00403431">
        <w:rPr>
          <w:rFonts w:asciiTheme="minorHAnsi" w:hAnsiTheme="minorHAnsi" w:cs="Arial"/>
          <w:bCs/>
          <w:sz w:val="20"/>
          <w:szCs w:val="20"/>
        </w:rPr>
        <w:t>Isilon</w:t>
      </w:r>
      <w:proofErr w:type="spellEnd"/>
      <w:r w:rsidR="00403431" w:rsidRPr="00403431">
        <w:rPr>
          <w:rFonts w:asciiTheme="minorHAnsi" w:hAnsiTheme="minorHAnsi" w:cs="Arial"/>
          <w:bCs/>
          <w:sz w:val="20"/>
          <w:szCs w:val="20"/>
        </w:rPr>
        <w:t xml:space="preserve"> H500</w:t>
      </w:r>
      <w:r w:rsidR="00D747AF">
        <w:rPr>
          <w:rFonts w:asciiTheme="minorHAnsi" w:hAnsiTheme="minorHAnsi" w:cs="Arial"/>
          <w:bCs/>
          <w:sz w:val="20"/>
          <w:szCs w:val="20"/>
        </w:rPr>
        <w:t xml:space="preserve"> a cui si aggiungono alcuni </w:t>
      </w:r>
      <w:r w:rsidR="00F2096E">
        <w:rPr>
          <w:rFonts w:asciiTheme="minorHAnsi" w:hAnsiTheme="minorHAnsi" w:cs="Arial"/>
          <w:bCs/>
          <w:sz w:val="20"/>
          <w:szCs w:val="20"/>
        </w:rPr>
        <w:t>share di rete basati su sistemi VMAX3 da consolidare sul potenziamento oggetto di questa iniziativa.</w:t>
      </w:r>
    </w:p>
    <w:p w14:paraId="3FA8551F" w14:textId="526F9BC7" w:rsidR="00BA3AEE" w:rsidRDefault="004073FE" w:rsidP="00BA3AEE">
      <w:pPr>
        <w:spacing w:line="360" w:lineRule="auto"/>
        <w:ind w:left="284"/>
        <w:jc w:val="both"/>
        <w:rPr>
          <w:rFonts w:asciiTheme="minorHAnsi" w:hAnsiTheme="minorHAnsi" w:cs="Arial"/>
          <w:bCs/>
          <w:sz w:val="20"/>
          <w:szCs w:val="20"/>
        </w:rPr>
      </w:pPr>
      <w:r>
        <w:rPr>
          <w:rFonts w:asciiTheme="minorHAnsi" w:hAnsiTheme="minorHAnsi" w:cs="Arial"/>
          <w:bCs/>
          <w:sz w:val="20"/>
          <w:szCs w:val="20"/>
        </w:rPr>
        <w:t>L</w:t>
      </w:r>
      <w:r w:rsidR="00BA3AEE">
        <w:rPr>
          <w:rFonts w:asciiTheme="minorHAnsi" w:hAnsiTheme="minorHAnsi" w:cs="Arial"/>
          <w:bCs/>
          <w:sz w:val="20"/>
          <w:szCs w:val="20"/>
        </w:rPr>
        <w:t>a Committente</w:t>
      </w:r>
      <w:r w:rsidR="00D504F3">
        <w:rPr>
          <w:rFonts w:asciiTheme="minorHAnsi" w:hAnsiTheme="minorHAnsi" w:cs="Arial"/>
          <w:bCs/>
          <w:sz w:val="20"/>
          <w:szCs w:val="20"/>
        </w:rPr>
        <w:t xml:space="preserve">, infatti, </w:t>
      </w:r>
      <w:r w:rsidR="00BA3AEE" w:rsidRPr="0030263C">
        <w:rPr>
          <w:rFonts w:asciiTheme="minorHAnsi" w:hAnsiTheme="minorHAnsi" w:cs="Arial"/>
          <w:bCs/>
          <w:sz w:val="20"/>
          <w:szCs w:val="20"/>
        </w:rPr>
        <w:t>necessita</w:t>
      </w:r>
      <w:r w:rsidR="00BA3AEE">
        <w:rPr>
          <w:rFonts w:asciiTheme="minorHAnsi" w:hAnsiTheme="minorHAnsi" w:cs="Arial"/>
          <w:bCs/>
          <w:sz w:val="20"/>
          <w:szCs w:val="20"/>
        </w:rPr>
        <w:t xml:space="preserve"> di </w:t>
      </w:r>
      <w:r w:rsidR="00126C8B">
        <w:rPr>
          <w:rFonts w:asciiTheme="minorHAnsi" w:hAnsiTheme="minorHAnsi" w:cs="Arial"/>
          <w:bCs/>
          <w:sz w:val="20"/>
          <w:szCs w:val="20"/>
        </w:rPr>
        <w:t>procedere ad un upgrade e un potenziamento</w:t>
      </w:r>
      <w:r w:rsidR="003C6E2C">
        <w:rPr>
          <w:rFonts w:asciiTheme="minorHAnsi" w:hAnsiTheme="minorHAnsi" w:cs="Arial"/>
          <w:bCs/>
          <w:sz w:val="20"/>
          <w:szCs w:val="20"/>
        </w:rPr>
        <w:t xml:space="preserve"> del</w:t>
      </w:r>
      <w:r w:rsidR="00BA3AEE">
        <w:rPr>
          <w:rFonts w:asciiTheme="minorHAnsi" w:hAnsiTheme="minorHAnsi" w:cs="Arial"/>
          <w:bCs/>
          <w:sz w:val="20"/>
          <w:szCs w:val="20"/>
        </w:rPr>
        <w:t>la propria infrastruttura</w:t>
      </w:r>
      <w:r w:rsidR="00BA3AEE" w:rsidRPr="0030263C">
        <w:rPr>
          <w:rFonts w:asciiTheme="minorHAnsi" w:hAnsiTheme="minorHAnsi" w:cs="Arial"/>
          <w:bCs/>
          <w:sz w:val="20"/>
          <w:szCs w:val="20"/>
        </w:rPr>
        <w:t xml:space="preserve"> </w:t>
      </w:r>
      <w:r w:rsidR="001D6391">
        <w:rPr>
          <w:rFonts w:asciiTheme="minorHAnsi" w:hAnsiTheme="minorHAnsi" w:cs="Arial"/>
          <w:bCs/>
          <w:sz w:val="20"/>
          <w:szCs w:val="20"/>
        </w:rPr>
        <w:t>di archiviazione in rete</w:t>
      </w:r>
      <w:r w:rsidR="00BA3AEE" w:rsidRPr="0030263C">
        <w:rPr>
          <w:rFonts w:asciiTheme="minorHAnsi" w:hAnsiTheme="minorHAnsi" w:cs="Arial"/>
          <w:bCs/>
          <w:sz w:val="20"/>
          <w:szCs w:val="20"/>
        </w:rPr>
        <w:t xml:space="preserve">, affidandosi alle caratteristiche intrinseche di scalabilità fisica </w:t>
      </w:r>
      <w:r w:rsidR="005D1066">
        <w:rPr>
          <w:rFonts w:asciiTheme="minorHAnsi" w:hAnsiTheme="minorHAnsi" w:cs="Arial"/>
          <w:bCs/>
          <w:sz w:val="20"/>
          <w:szCs w:val="20"/>
        </w:rPr>
        <w:t>(</w:t>
      </w:r>
      <w:r w:rsidR="00BA3AEE">
        <w:rPr>
          <w:rFonts w:asciiTheme="minorHAnsi" w:hAnsiTheme="minorHAnsi" w:cs="Arial"/>
          <w:bCs/>
          <w:sz w:val="20"/>
          <w:szCs w:val="20"/>
        </w:rPr>
        <w:t>orizzontali e verticali</w:t>
      </w:r>
      <w:r w:rsidR="005D1066">
        <w:rPr>
          <w:rFonts w:asciiTheme="minorHAnsi" w:hAnsiTheme="minorHAnsi" w:cs="Arial"/>
          <w:bCs/>
          <w:sz w:val="20"/>
          <w:szCs w:val="20"/>
        </w:rPr>
        <w:t>)</w:t>
      </w:r>
      <w:r w:rsidR="00BA3AEE">
        <w:rPr>
          <w:rFonts w:asciiTheme="minorHAnsi" w:hAnsiTheme="minorHAnsi" w:cs="Arial"/>
          <w:bCs/>
          <w:sz w:val="20"/>
          <w:szCs w:val="20"/>
        </w:rPr>
        <w:t xml:space="preserve"> </w:t>
      </w:r>
      <w:r w:rsidR="00BA3AEE" w:rsidRPr="0030263C">
        <w:rPr>
          <w:rFonts w:asciiTheme="minorHAnsi" w:hAnsiTheme="minorHAnsi" w:cs="Arial"/>
          <w:bCs/>
          <w:sz w:val="20"/>
          <w:szCs w:val="20"/>
        </w:rPr>
        <w:t xml:space="preserve">di tali </w:t>
      </w:r>
      <w:r w:rsidR="00BA3AEE">
        <w:rPr>
          <w:rFonts w:asciiTheme="minorHAnsi" w:hAnsiTheme="minorHAnsi" w:cs="Arial"/>
          <w:bCs/>
          <w:sz w:val="20"/>
          <w:szCs w:val="20"/>
        </w:rPr>
        <w:t>apparati</w:t>
      </w:r>
      <w:r w:rsidR="00BA3AEE" w:rsidRPr="0030263C">
        <w:rPr>
          <w:rFonts w:asciiTheme="minorHAnsi" w:hAnsiTheme="minorHAnsi" w:cs="Arial"/>
          <w:bCs/>
          <w:sz w:val="20"/>
          <w:szCs w:val="20"/>
        </w:rPr>
        <w:t>.</w:t>
      </w:r>
    </w:p>
    <w:p w14:paraId="37D66845" w14:textId="77777777" w:rsidR="005D1066" w:rsidRDefault="005D1066" w:rsidP="00BA3AEE">
      <w:pPr>
        <w:spacing w:line="360" w:lineRule="auto"/>
        <w:ind w:left="284"/>
        <w:jc w:val="both"/>
        <w:rPr>
          <w:rFonts w:asciiTheme="minorHAnsi" w:hAnsiTheme="minorHAnsi" w:cs="Arial"/>
          <w:bCs/>
          <w:sz w:val="20"/>
          <w:szCs w:val="20"/>
        </w:rPr>
      </w:pPr>
    </w:p>
    <w:p w14:paraId="376AE905" w14:textId="69388712" w:rsidR="005D1066" w:rsidRDefault="005D1066" w:rsidP="005D1066">
      <w:pPr>
        <w:spacing w:line="360" w:lineRule="auto"/>
        <w:ind w:left="284"/>
        <w:jc w:val="both"/>
        <w:rPr>
          <w:rFonts w:asciiTheme="minorHAnsi" w:hAnsiTheme="minorHAnsi" w:cs="Arial"/>
          <w:bCs/>
          <w:sz w:val="20"/>
          <w:szCs w:val="20"/>
        </w:rPr>
      </w:pPr>
      <w:r w:rsidRPr="0030263C">
        <w:rPr>
          <w:rFonts w:asciiTheme="minorHAnsi" w:hAnsiTheme="minorHAnsi" w:cs="Arial"/>
          <w:bCs/>
          <w:sz w:val="20"/>
          <w:szCs w:val="20"/>
        </w:rPr>
        <w:t>Al contempo, per poter reagire in tempi brevissimi all</w:t>
      </w:r>
      <w:r w:rsidR="001E5344">
        <w:rPr>
          <w:rFonts w:asciiTheme="minorHAnsi" w:hAnsiTheme="minorHAnsi" w:cs="Arial"/>
          <w:bCs/>
          <w:sz w:val="20"/>
          <w:szCs w:val="20"/>
        </w:rPr>
        <w:t>a</w:t>
      </w:r>
      <w:r w:rsidR="00A959EE">
        <w:rPr>
          <w:rFonts w:asciiTheme="minorHAnsi" w:hAnsiTheme="minorHAnsi" w:cs="Arial"/>
          <w:bCs/>
          <w:sz w:val="20"/>
          <w:szCs w:val="20"/>
        </w:rPr>
        <w:t xml:space="preserve"> </w:t>
      </w:r>
      <w:r w:rsidR="00A959EE" w:rsidRPr="00A959EE">
        <w:rPr>
          <w:rFonts w:asciiTheme="minorHAnsi" w:hAnsiTheme="minorHAnsi" w:cs="Arial"/>
          <w:bCs/>
          <w:sz w:val="20"/>
          <w:szCs w:val="20"/>
        </w:rPr>
        <w:t>crescita del fabbisogno dell’Istituto</w:t>
      </w:r>
      <w:r w:rsidR="002A6F93">
        <w:rPr>
          <w:rFonts w:asciiTheme="minorHAnsi" w:hAnsiTheme="minorHAnsi" w:cs="Arial"/>
          <w:bCs/>
          <w:sz w:val="20"/>
          <w:szCs w:val="20"/>
        </w:rPr>
        <w:t xml:space="preserve"> -</w:t>
      </w:r>
      <w:r w:rsidR="00A959EE" w:rsidRPr="00A959EE">
        <w:rPr>
          <w:rFonts w:asciiTheme="minorHAnsi" w:hAnsiTheme="minorHAnsi" w:cs="Arial"/>
          <w:bCs/>
          <w:sz w:val="20"/>
          <w:szCs w:val="20"/>
        </w:rPr>
        <w:t xml:space="preserve"> legato a nuovi progetti da implementare</w:t>
      </w:r>
      <w:r w:rsidR="001E5344">
        <w:rPr>
          <w:rFonts w:asciiTheme="minorHAnsi" w:hAnsiTheme="minorHAnsi" w:cs="Arial"/>
          <w:bCs/>
          <w:sz w:val="20"/>
          <w:szCs w:val="20"/>
        </w:rPr>
        <w:t xml:space="preserve">, alle attività di refresh tecnologico </w:t>
      </w:r>
      <w:r w:rsidR="00D40527">
        <w:rPr>
          <w:rFonts w:asciiTheme="minorHAnsi" w:hAnsiTheme="minorHAnsi" w:cs="Arial"/>
          <w:bCs/>
          <w:sz w:val="20"/>
          <w:szCs w:val="20"/>
        </w:rPr>
        <w:t xml:space="preserve">dovute all’obsolescenza dichiarata dal </w:t>
      </w:r>
      <w:proofErr w:type="spellStart"/>
      <w:r w:rsidR="00D40527">
        <w:rPr>
          <w:rFonts w:asciiTheme="minorHAnsi" w:hAnsiTheme="minorHAnsi" w:cs="Arial"/>
          <w:bCs/>
          <w:sz w:val="20"/>
          <w:szCs w:val="20"/>
        </w:rPr>
        <w:t>Vendor</w:t>
      </w:r>
      <w:proofErr w:type="spellEnd"/>
      <w:r w:rsidR="007346B8">
        <w:rPr>
          <w:rFonts w:asciiTheme="minorHAnsi" w:hAnsiTheme="minorHAnsi" w:cs="Arial"/>
          <w:bCs/>
          <w:sz w:val="20"/>
          <w:szCs w:val="20"/>
        </w:rPr>
        <w:t xml:space="preserve"> e </w:t>
      </w:r>
      <w:r w:rsidR="00CD208D">
        <w:rPr>
          <w:rFonts w:asciiTheme="minorHAnsi" w:hAnsiTheme="minorHAnsi" w:cs="Arial"/>
          <w:bCs/>
          <w:sz w:val="20"/>
          <w:szCs w:val="20"/>
        </w:rPr>
        <w:t>al c</w:t>
      </w:r>
      <w:r w:rsidR="00F86F57">
        <w:rPr>
          <w:rFonts w:asciiTheme="minorHAnsi" w:hAnsiTheme="minorHAnsi" w:cs="Arial"/>
          <w:bCs/>
          <w:sz w:val="20"/>
          <w:szCs w:val="20"/>
        </w:rPr>
        <w:t>o</w:t>
      </w:r>
      <w:r w:rsidR="00CD208D">
        <w:rPr>
          <w:rFonts w:asciiTheme="minorHAnsi" w:hAnsiTheme="minorHAnsi" w:cs="Arial"/>
          <w:bCs/>
          <w:sz w:val="20"/>
          <w:szCs w:val="20"/>
        </w:rPr>
        <w:t>nsolidamento infrastrutturale</w:t>
      </w:r>
      <w:r w:rsidR="002A6F93">
        <w:rPr>
          <w:rFonts w:asciiTheme="minorHAnsi" w:hAnsiTheme="minorHAnsi" w:cs="Arial"/>
          <w:bCs/>
          <w:sz w:val="20"/>
          <w:szCs w:val="20"/>
        </w:rPr>
        <w:t xml:space="preserve"> - </w:t>
      </w:r>
      <w:r>
        <w:rPr>
          <w:rFonts w:asciiTheme="minorHAnsi" w:hAnsiTheme="minorHAnsi" w:cs="Arial"/>
          <w:bCs/>
          <w:sz w:val="20"/>
          <w:szCs w:val="20"/>
        </w:rPr>
        <w:t>la Committente</w:t>
      </w:r>
      <w:r w:rsidRPr="0030263C">
        <w:rPr>
          <w:rFonts w:asciiTheme="minorHAnsi" w:hAnsiTheme="minorHAnsi" w:cs="Arial"/>
          <w:bCs/>
          <w:sz w:val="20"/>
          <w:szCs w:val="20"/>
        </w:rPr>
        <w:t xml:space="preserve"> necessita di </w:t>
      </w:r>
      <w:r>
        <w:rPr>
          <w:rFonts w:asciiTheme="minorHAnsi" w:hAnsiTheme="minorHAnsi" w:cs="Arial"/>
          <w:bCs/>
          <w:sz w:val="20"/>
          <w:szCs w:val="20"/>
        </w:rPr>
        <w:t xml:space="preserve">uno </w:t>
      </w:r>
      <w:r w:rsidRPr="0030263C">
        <w:rPr>
          <w:rFonts w:asciiTheme="minorHAnsi" w:hAnsiTheme="minorHAnsi" w:cs="Arial"/>
          <w:bCs/>
          <w:sz w:val="20"/>
          <w:szCs w:val="20"/>
        </w:rPr>
        <w:t>strument</w:t>
      </w:r>
      <w:r>
        <w:rPr>
          <w:rFonts w:asciiTheme="minorHAnsi" w:hAnsiTheme="minorHAnsi" w:cs="Arial"/>
          <w:bCs/>
          <w:sz w:val="20"/>
          <w:szCs w:val="20"/>
        </w:rPr>
        <w:t>o</w:t>
      </w:r>
      <w:r w:rsidRPr="0030263C">
        <w:rPr>
          <w:rFonts w:asciiTheme="minorHAnsi" w:hAnsiTheme="minorHAnsi" w:cs="Arial"/>
          <w:bCs/>
          <w:sz w:val="20"/>
          <w:szCs w:val="20"/>
        </w:rPr>
        <w:t xml:space="preserve"> di acquisto che permetta la riduzione dei tempi di approvvigionamento fisico dei beni, ma </w:t>
      </w:r>
      <w:r w:rsidR="002A6F93">
        <w:rPr>
          <w:rFonts w:asciiTheme="minorHAnsi" w:hAnsiTheme="minorHAnsi" w:cs="Arial"/>
          <w:bCs/>
          <w:sz w:val="20"/>
          <w:szCs w:val="20"/>
        </w:rPr>
        <w:t xml:space="preserve">che al contempo </w:t>
      </w:r>
      <w:r w:rsidRPr="0030263C">
        <w:rPr>
          <w:rFonts w:asciiTheme="minorHAnsi" w:hAnsiTheme="minorHAnsi" w:cs="Arial"/>
          <w:bCs/>
          <w:sz w:val="20"/>
          <w:szCs w:val="20"/>
        </w:rPr>
        <w:t xml:space="preserve">garantisca il livello di </w:t>
      </w:r>
      <w:proofErr w:type="spellStart"/>
      <w:r w:rsidRPr="0030263C">
        <w:rPr>
          <w:rFonts w:asciiTheme="minorHAnsi" w:hAnsiTheme="minorHAnsi" w:cs="Arial"/>
          <w:bCs/>
          <w:sz w:val="20"/>
          <w:szCs w:val="20"/>
        </w:rPr>
        <w:t>saving</w:t>
      </w:r>
      <w:proofErr w:type="spellEnd"/>
      <w:r w:rsidRPr="0030263C">
        <w:rPr>
          <w:rFonts w:asciiTheme="minorHAnsi" w:hAnsiTheme="minorHAnsi" w:cs="Arial"/>
          <w:bCs/>
          <w:sz w:val="20"/>
          <w:szCs w:val="20"/>
        </w:rPr>
        <w:t xml:space="preserve"> economico ottenuto fino ad oggi con le diverse iniziative di acquisto già effettuate per loro in questo ambito </w:t>
      </w:r>
      <w:r>
        <w:rPr>
          <w:rFonts w:asciiTheme="minorHAnsi" w:hAnsiTheme="minorHAnsi" w:cs="Arial"/>
          <w:bCs/>
          <w:sz w:val="20"/>
          <w:szCs w:val="20"/>
        </w:rPr>
        <w:t>tramite</w:t>
      </w:r>
      <w:r w:rsidRPr="0030263C">
        <w:rPr>
          <w:rFonts w:asciiTheme="minorHAnsi" w:hAnsiTheme="minorHAnsi" w:cs="Arial"/>
          <w:bCs/>
          <w:sz w:val="20"/>
          <w:szCs w:val="20"/>
        </w:rPr>
        <w:t xml:space="preserve"> Consip</w:t>
      </w:r>
      <w:r>
        <w:rPr>
          <w:rFonts w:asciiTheme="minorHAnsi" w:hAnsiTheme="minorHAnsi" w:cs="Arial"/>
          <w:bCs/>
          <w:sz w:val="20"/>
          <w:szCs w:val="20"/>
        </w:rPr>
        <w:t xml:space="preserve"> come Stazione Appaltante</w:t>
      </w:r>
      <w:r w:rsidRPr="0030263C">
        <w:rPr>
          <w:rFonts w:asciiTheme="minorHAnsi" w:hAnsiTheme="minorHAnsi" w:cs="Arial"/>
          <w:bCs/>
          <w:sz w:val="20"/>
          <w:szCs w:val="20"/>
        </w:rPr>
        <w:t>.</w:t>
      </w:r>
    </w:p>
    <w:p w14:paraId="1B7A495F" w14:textId="77777777" w:rsidR="005D1066" w:rsidRPr="0030263C" w:rsidRDefault="005D1066" w:rsidP="005D1066">
      <w:pPr>
        <w:spacing w:line="360" w:lineRule="auto"/>
        <w:jc w:val="both"/>
        <w:rPr>
          <w:rFonts w:asciiTheme="minorHAnsi" w:hAnsiTheme="minorHAnsi" w:cs="Arial"/>
          <w:bCs/>
          <w:sz w:val="20"/>
          <w:szCs w:val="20"/>
        </w:rPr>
      </w:pPr>
    </w:p>
    <w:p w14:paraId="3D5D9236" w14:textId="306A4D36" w:rsidR="005D1066" w:rsidRDefault="005D1066" w:rsidP="005D1066">
      <w:pPr>
        <w:spacing w:line="360" w:lineRule="auto"/>
        <w:ind w:left="284"/>
        <w:jc w:val="both"/>
        <w:rPr>
          <w:rFonts w:asciiTheme="minorHAnsi" w:hAnsiTheme="minorHAnsi" w:cs="Arial"/>
          <w:bCs/>
          <w:sz w:val="20"/>
          <w:szCs w:val="20"/>
        </w:rPr>
      </w:pPr>
      <w:r w:rsidRPr="0030263C">
        <w:rPr>
          <w:rFonts w:asciiTheme="minorHAnsi" w:hAnsiTheme="minorHAnsi" w:cs="Arial"/>
          <w:bCs/>
          <w:sz w:val="20"/>
          <w:szCs w:val="20"/>
        </w:rPr>
        <w:t xml:space="preserve">A tal fine Consip sta valutando la possibilità di definire </w:t>
      </w:r>
      <w:r>
        <w:rPr>
          <w:rFonts w:asciiTheme="minorHAnsi" w:hAnsiTheme="minorHAnsi" w:cs="Arial"/>
          <w:bCs/>
          <w:sz w:val="20"/>
          <w:szCs w:val="20"/>
        </w:rPr>
        <w:t xml:space="preserve">un Accordo </w:t>
      </w:r>
      <w:r w:rsidRPr="0030263C">
        <w:rPr>
          <w:rFonts w:asciiTheme="minorHAnsi" w:hAnsiTheme="minorHAnsi" w:cs="Arial"/>
          <w:bCs/>
          <w:sz w:val="20"/>
          <w:szCs w:val="20"/>
        </w:rPr>
        <w:t xml:space="preserve">Quadro </w:t>
      </w:r>
      <w:proofErr w:type="spellStart"/>
      <w:r w:rsidRPr="0030263C">
        <w:rPr>
          <w:rFonts w:asciiTheme="minorHAnsi" w:hAnsiTheme="minorHAnsi" w:cs="Arial"/>
          <w:bCs/>
          <w:sz w:val="20"/>
          <w:szCs w:val="20"/>
        </w:rPr>
        <w:t>Monofornitore</w:t>
      </w:r>
      <w:proofErr w:type="spellEnd"/>
      <w:r w:rsidRPr="0030263C">
        <w:rPr>
          <w:rFonts w:asciiTheme="minorHAnsi" w:hAnsiTheme="minorHAnsi" w:cs="Arial"/>
          <w:bCs/>
          <w:sz w:val="20"/>
          <w:szCs w:val="20"/>
        </w:rPr>
        <w:t xml:space="preserve"> a condizioni tutte fissate, </w:t>
      </w:r>
      <w:r w:rsidRPr="00087E12">
        <w:rPr>
          <w:rFonts w:asciiTheme="minorHAnsi" w:hAnsiTheme="minorHAnsi" w:cs="Arial"/>
          <w:b/>
          <w:bCs/>
          <w:sz w:val="20"/>
          <w:szCs w:val="20"/>
          <w:u w:val="single"/>
        </w:rPr>
        <w:t>ad uso esclusivo della Committente</w:t>
      </w:r>
      <w:r w:rsidRPr="0030263C">
        <w:rPr>
          <w:rFonts w:asciiTheme="minorHAnsi" w:hAnsiTheme="minorHAnsi" w:cs="Arial"/>
          <w:bCs/>
          <w:sz w:val="20"/>
          <w:szCs w:val="20"/>
        </w:rPr>
        <w:t xml:space="preserve">, </w:t>
      </w:r>
      <w:r w:rsidR="00BE3FCA">
        <w:rPr>
          <w:rFonts w:asciiTheme="minorHAnsi" w:hAnsiTheme="minorHAnsi" w:cs="Arial"/>
          <w:bCs/>
          <w:sz w:val="20"/>
          <w:szCs w:val="20"/>
        </w:rPr>
        <w:t xml:space="preserve">su base triennale, </w:t>
      </w:r>
      <w:r w:rsidRPr="0030263C">
        <w:rPr>
          <w:rFonts w:asciiTheme="minorHAnsi" w:hAnsiTheme="minorHAnsi" w:cs="Arial"/>
          <w:bCs/>
          <w:sz w:val="20"/>
          <w:szCs w:val="20"/>
        </w:rPr>
        <w:t>per permettere la razionalizza</w:t>
      </w:r>
      <w:r>
        <w:rPr>
          <w:rFonts w:asciiTheme="minorHAnsi" w:hAnsiTheme="minorHAnsi" w:cs="Arial"/>
          <w:bCs/>
          <w:sz w:val="20"/>
          <w:szCs w:val="20"/>
        </w:rPr>
        <w:t xml:space="preserve">zione degli approvvigionamenti </w:t>
      </w:r>
      <w:r w:rsidRPr="0030263C">
        <w:rPr>
          <w:rFonts w:asciiTheme="minorHAnsi" w:hAnsiTheme="minorHAnsi" w:cs="Arial"/>
          <w:bCs/>
          <w:sz w:val="20"/>
          <w:szCs w:val="20"/>
        </w:rPr>
        <w:t xml:space="preserve">di </w:t>
      </w:r>
      <w:r>
        <w:rPr>
          <w:rFonts w:asciiTheme="minorHAnsi" w:hAnsiTheme="minorHAnsi" w:cs="Arial"/>
          <w:bCs/>
          <w:sz w:val="20"/>
          <w:szCs w:val="20"/>
        </w:rPr>
        <w:t xml:space="preserve">componenti per il potenziamento delle apparecchiature </w:t>
      </w:r>
      <w:r w:rsidR="00281B3F">
        <w:rPr>
          <w:rFonts w:asciiTheme="minorHAnsi" w:hAnsiTheme="minorHAnsi" w:cs="Arial"/>
          <w:bCs/>
          <w:sz w:val="20"/>
          <w:szCs w:val="20"/>
        </w:rPr>
        <w:t xml:space="preserve">Dell </w:t>
      </w:r>
      <w:proofErr w:type="spellStart"/>
      <w:r>
        <w:rPr>
          <w:rFonts w:asciiTheme="minorHAnsi" w:hAnsiTheme="minorHAnsi" w:cs="Arial"/>
          <w:bCs/>
          <w:sz w:val="20"/>
          <w:szCs w:val="20"/>
        </w:rPr>
        <w:t>Isilon</w:t>
      </w:r>
      <w:proofErr w:type="spellEnd"/>
      <w:r>
        <w:rPr>
          <w:rFonts w:asciiTheme="minorHAnsi" w:hAnsiTheme="minorHAnsi" w:cs="Arial"/>
          <w:bCs/>
          <w:sz w:val="20"/>
          <w:szCs w:val="20"/>
        </w:rPr>
        <w:t xml:space="preserve">, nonché per terminare la progressiva e definitiva sostituzione di apparecchiature </w:t>
      </w:r>
      <w:r w:rsidR="00281B3F">
        <w:rPr>
          <w:rFonts w:asciiTheme="minorHAnsi" w:hAnsiTheme="minorHAnsi" w:cs="Arial"/>
          <w:bCs/>
          <w:sz w:val="20"/>
          <w:szCs w:val="20"/>
        </w:rPr>
        <w:t xml:space="preserve">Dell EMC </w:t>
      </w:r>
      <w:r>
        <w:rPr>
          <w:rFonts w:asciiTheme="minorHAnsi" w:hAnsiTheme="minorHAnsi" w:cs="Arial"/>
          <w:bCs/>
          <w:sz w:val="20"/>
          <w:szCs w:val="20"/>
        </w:rPr>
        <w:t>V</w:t>
      </w:r>
      <w:r w:rsidR="006C5C68">
        <w:rPr>
          <w:rFonts w:asciiTheme="minorHAnsi" w:hAnsiTheme="minorHAnsi" w:cs="Arial"/>
          <w:bCs/>
          <w:sz w:val="20"/>
          <w:szCs w:val="20"/>
        </w:rPr>
        <w:t>MA</w:t>
      </w:r>
      <w:r>
        <w:rPr>
          <w:rFonts w:asciiTheme="minorHAnsi" w:hAnsiTheme="minorHAnsi" w:cs="Arial"/>
          <w:bCs/>
          <w:sz w:val="20"/>
          <w:szCs w:val="20"/>
        </w:rPr>
        <w:t xml:space="preserve">X ormai in EOSL con le stesse </w:t>
      </w:r>
      <w:r w:rsidR="00281B3F">
        <w:rPr>
          <w:rFonts w:asciiTheme="minorHAnsi" w:hAnsiTheme="minorHAnsi" w:cs="Arial"/>
          <w:bCs/>
          <w:sz w:val="20"/>
          <w:szCs w:val="20"/>
        </w:rPr>
        <w:t xml:space="preserve">Dell </w:t>
      </w:r>
      <w:proofErr w:type="spellStart"/>
      <w:r>
        <w:rPr>
          <w:rFonts w:asciiTheme="minorHAnsi" w:hAnsiTheme="minorHAnsi" w:cs="Arial"/>
          <w:bCs/>
          <w:sz w:val="20"/>
          <w:szCs w:val="20"/>
        </w:rPr>
        <w:t>Isilon</w:t>
      </w:r>
      <w:proofErr w:type="spellEnd"/>
      <w:r>
        <w:rPr>
          <w:rFonts w:asciiTheme="minorHAnsi" w:hAnsiTheme="minorHAnsi" w:cs="Arial"/>
          <w:bCs/>
          <w:sz w:val="20"/>
          <w:szCs w:val="20"/>
        </w:rPr>
        <w:t xml:space="preserve">,  </w:t>
      </w:r>
      <w:r w:rsidRPr="0030263C">
        <w:rPr>
          <w:rFonts w:asciiTheme="minorHAnsi" w:hAnsiTheme="minorHAnsi" w:cs="Arial"/>
          <w:bCs/>
          <w:sz w:val="20"/>
          <w:szCs w:val="20"/>
        </w:rPr>
        <w:t xml:space="preserve">nel rispetto della scalabilità di questa tipologia di apparecchiatura e del paradigma </w:t>
      </w:r>
      <w:r>
        <w:rPr>
          <w:rFonts w:asciiTheme="minorHAnsi" w:hAnsiTheme="minorHAnsi" w:cs="Arial"/>
          <w:bCs/>
          <w:sz w:val="20"/>
          <w:szCs w:val="20"/>
        </w:rPr>
        <w:t>stesso di scalabilità, sia essa verticale che orizzontale.</w:t>
      </w:r>
    </w:p>
    <w:p w14:paraId="49BEED25" w14:textId="77777777" w:rsidR="005D1066" w:rsidRDefault="005D1066" w:rsidP="00BA3AEE">
      <w:pPr>
        <w:spacing w:line="360" w:lineRule="auto"/>
        <w:ind w:left="284"/>
        <w:jc w:val="both"/>
        <w:rPr>
          <w:rFonts w:asciiTheme="minorHAnsi" w:hAnsiTheme="minorHAnsi" w:cs="Arial"/>
          <w:bCs/>
          <w:sz w:val="20"/>
          <w:szCs w:val="20"/>
        </w:rPr>
      </w:pPr>
    </w:p>
    <w:p w14:paraId="3C9C81E1" w14:textId="77777777" w:rsidR="00281B3F" w:rsidRDefault="00281B3F" w:rsidP="00281B3F">
      <w:pPr>
        <w:spacing w:line="360" w:lineRule="auto"/>
        <w:ind w:left="284"/>
        <w:jc w:val="both"/>
        <w:rPr>
          <w:rFonts w:asciiTheme="minorHAnsi" w:hAnsiTheme="minorHAnsi" w:cs="Arial"/>
          <w:bCs/>
          <w:sz w:val="20"/>
          <w:szCs w:val="20"/>
        </w:rPr>
      </w:pPr>
      <w:r w:rsidRPr="0030263C">
        <w:rPr>
          <w:rFonts w:asciiTheme="minorHAnsi" w:hAnsiTheme="minorHAnsi" w:cs="Arial"/>
          <w:bCs/>
          <w:sz w:val="20"/>
          <w:szCs w:val="20"/>
        </w:rPr>
        <w:t xml:space="preserve">Le Infrastrutture </w:t>
      </w:r>
      <w:r>
        <w:rPr>
          <w:rFonts w:asciiTheme="minorHAnsi" w:hAnsiTheme="minorHAnsi" w:cs="Arial"/>
          <w:bCs/>
          <w:sz w:val="20"/>
          <w:szCs w:val="20"/>
        </w:rPr>
        <w:t xml:space="preserve">Dell </w:t>
      </w:r>
      <w:r w:rsidR="000F09BE">
        <w:rPr>
          <w:rFonts w:asciiTheme="minorHAnsi" w:hAnsiTheme="minorHAnsi" w:cs="Arial"/>
          <w:bCs/>
          <w:sz w:val="20"/>
          <w:szCs w:val="20"/>
        </w:rPr>
        <w:t>per lo storage di rete</w:t>
      </w:r>
      <w:r>
        <w:rPr>
          <w:rFonts w:asciiTheme="minorHAnsi" w:hAnsiTheme="minorHAnsi" w:cs="Arial"/>
          <w:bCs/>
          <w:sz w:val="20"/>
          <w:szCs w:val="20"/>
        </w:rPr>
        <w:t xml:space="preserve"> attualmente in campo presso la Committente</w:t>
      </w:r>
      <w:r w:rsidRPr="0030263C">
        <w:rPr>
          <w:rFonts w:asciiTheme="minorHAnsi" w:hAnsiTheme="minorHAnsi" w:cs="Arial"/>
          <w:bCs/>
          <w:sz w:val="20"/>
          <w:szCs w:val="20"/>
        </w:rPr>
        <w:t xml:space="preserve"> e soggette ad azioni di sviluppo e implementazione, sono identificate </w:t>
      </w:r>
      <w:r>
        <w:rPr>
          <w:rFonts w:asciiTheme="minorHAnsi" w:hAnsiTheme="minorHAnsi" w:cs="Arial"/>
          <w:bCs/>
          <w:sz w:val="20"/>
          <w:szCs w:val="20"/>
        </w:rPr>
        <w:t>nella seguente tabella:</w:t>
      </w:r>
    </w:p>
    <w:p w14:paraId="5B2F5B9E" w14:textId="77777777" w:rsidR="001D6391" w:rsidRDefault="001D6391" w:rsidP="00281B3F">
      <w:pPr>
        <w:spacing w:line="360" w:lineRule="auto"/>
        <w:ind w:left="284"/>
        <w:jc w:val="both"/>
        <w:rPr>
          <w:rFonts w:asciiTheme="minorHAnsi" w:hAnsiTheme="minorHAnsi" w:cs="Arial"/>
          <w:bCs/>
          <w:sz w:val="20"/>
          <w:szCs w:val="20"/>
        </w:rPr>
      </w:pPr>
    </w:p>
    <w:tbl>
      <w:tblPr>
        <w:tblStyle w:val="Grigliatabella"/>
        <w:tblW w:w="0" w:type="auto"/>
        <w:tblInd w:w="284" w:type="dxa"/>
        <w:tblLook w:val="04A0" w:firstRow="1" w:lastRow="0" w:firstColumn="1" w:lastColumn="0" w:noHBand="0" w:noVBand="1"/>
      </w:tblPr>
      <w:tblGrid>
        <w:gridCol w:w="4130"/>
        <w:gridCol w:w="4080"/>
      </w:tblGrid>
      <w:tr w:rsidR="00281B3F" w:rsidRPr="00712C8D" w14:paraId="7E0EC130" w14:textId="77777777" w:rsidTr="00712C8D">
        <w:trPr>
          <w:trHeight w:hRule="exact" w:val="227"/>
        </w:trPr>
        <w:tc>
          <w:tcPr>
            <w:tcW w:w="4130" w:type="dxa"/>
          </w:tcPr>
          <w:p w14:paraId="42DAB628" w14:textId="77777777"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Infrastruttura di riferimento</w:t>
            </w:r>
          </w:p>
        </w:tc>
        <w:tc>
          <w:tcPr>
            <w:tcW w:w="4080" w:type="dxa"/>
          </w:tcPr>
          <w:p w14:paraId="5B8AFCBD" w14:textId="7920E98E"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 xml:space="preserve">Sede </w:t>
            </w:r>
            <w:r w:rsidR="00292DF3">
              <w:rPr>
                <w:rFonts w:asciiTheme="minorHAnsi" w:hAnsiTheme="minorHAnsi" w:cs="Arial"/>
                <w:bCs/>
                <w:sz w:val="16"/>
                <w:szCs w:val="16"/>
              </w:rPr>
              <w:t>INAIL</w:t>
            </w:r>
          </w:p>
        </w:tc>
      </w:tr>
      <w:tr w:rsidR="00281B3F" w:rsidRPr="00712C8D" w14:paraId="5CB4ED5C" w14:textId="77777777" w:rsidTr="00712C8D">
        <w:trPr>
          <w:trHeight w:hRule="exact" w:val="227"/>
        </w:trPr>
        <w:tc>
          <w:tcPr>
            <w:tcW w:w="4130" w:type="dxa"/>
          </w:tcPr>
          <w:p w14:paraId="1716492C" w14:textId="7EACDDB9" w:rsidR="00281B3F" w:rsidRPr="00712C8D" w:rsidRDefault="000E6525" w:rsidP="000F09BE">
            <w:pPr>
              <w:spacing w:line="360" w:lineRule="auto"/>
              <w:ind w:left="284"/>
              <w:jc w:val="both"/>
              <w:rPr>
                <w:rFonts w:asciiTheme="minorHAnsi" w:hAnsiTheme="minorHAnsi" w:cs="Arial"/>
                <w:bCs/>
                <w:sz w:val="16"/>
                <w:szCs w:val="16"/>
              </w:rPr>
            </w:pPr>
            <w:r w:rsidRPr="000E6525">
              <w:rPr>
                <w:rFonts w:asciiTheme="minorHAnsi" w:hAnsiTheme="minorHAnsi" w:cs="Arial"/>
                <w:bCs/>
                <w:sz w:val="16"/>
                <w:szCs w:val="16"/>
              </w:rPr>
              <w:t>4 x nodi H500 (480 TB RAW)</w:t>
            </w:r>
          </w:p>
        </w:tc>
        <w:tc>
          <w:tcPr>
            <w:tcW w:w="4080" w:type="dxa"/>
          </w:tcPr>
          <w:p w14:paraId="4D01E4D7" w14:textId="3288ADF6"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DC Roma</w:t>
            </w:r>
            <w:r w:rsidR="00292DF3">
              <w:rPr>
                <w:rFonts w:asciiTheme="minorHAnsi" w:hAnsiTheme="minorHAnsi" w:cs="Arial"/>
                <w:bCs/>
                <w:sz w:val="16"/>
                <w:szCs w:val="16"/>
              </w:rPr>
              <w:t xml:space="preserve"> Santuario</w:t>
            </w:r>
          </w:p>
        </w:tc>
      </w:tr>
      <w:tr w:rsidR="00281B3F" w:rsidRPr="00712C8D" w14:paraId="1E53CD67" w14:textId="77777777" w:rsidTr="00712C8D">
        <w:trPr>
          <w:trHeight w:hRule="exact" w:val="227"/>
        </w:trPr>
        <w:tc>
          <w:tcPr>
            <w:tcW w:w="4130" w:type="dxa"/>
          </w:tcPr>
          <w:p w14:paraId="2402D9C9" w14:textId="48C30D33" w:rsidR="00281B3F" w:rsidRPr="00712C8D" w:rsidRDefault="000E6525" w:rsidP="000F09BE">
            <w:pPr>
              <w:spacing w:line="360" w:lineRule="auto"/>
              <w:ind w:left="284"/>
              <w:jc w:val="both"/>
              <w:rPr>
                <w:rFonts w:asciiTheme="minorHAnsi" w:hAnsiTheme="minorHAnsi" w:cs="Arial"/>
                <w:bCs/>
                <w:sz w:val="16"/>
                <w:szCs w:val="16"/>
              </w:rPr>
            </w:pPr>
            <w:r w:rsidRPr="000E6525">
              <w:rPr>
                <w:rFonts w:asciiTheme="minorHAnsi" w:hAnsiTheme="minorHAnsi" w:cs="Arial"/>
                <w:bCs/>
                <w:sz w:val="16"/>
                <w:szCs w:val="16"/>
              </w:rPr>
              <w:t>4 x nodi H500 (480 TB RAW)</w:t>
            </w:r>
          </w:p>
        </w:tc>
        <w:tc>
          <w:tcPr>
            <w:tcW w:w="4080" w:type="dxa"/>
          </w:tcPr>
          <w:p w14:paraId="1C69B50F" w14:textId="6270E4F6" w:rsidR="00281B3F" w:rsidRPr="00712C8D" w:rsidRDefault="00281B3F" w:rsidP="000F09BE">
            <w:pPr>
              <w:spacing w:line="360" w:lineRule="auto"/>
              <w:ind w:left="284"/>
              <w:jc w:val="both"/>
              <w:rPr>
                <w:rFonts w:asciiTheme="minorHAnsi" w:hAnsiTheme="minorHAnsi" w:cs="Arial"/>
                <w:bCs/>
                <w:sz w:val="16"/>
                <w:szCs w:val="16"/>
              </w:rPr>
            </w:pPr>
            <w:r w:rsidRPr="00712C8D">
              <w:rPr>
                <w:rFonts w:asciiTheme="minorHAnsi" w:hAnsiTheme="minorHAnsi" w:cs="Arial"/>
                <w:bCs/>
                <w:sz w:val="16"/>
                <w:szCs w:val="16"/>
              </w:rPr>
              <w:t>DC Roma</w:t>
            </w:r>
            <w:r w:rsidR="00897A9A">
              <w:rPr>
                <w:rFonts w:asciiTheme="minorHAnsi" w:hAnsiTheme="minorHAnsi" w:cs="Arial"/>
                <w:bCs/>
                <w:sz w:val="16"/>
                <w:szCs w:val="16"/>
              </w:rPr>
              <w:t xml:space="preserve"> Acilia</w:t>
            </w:r>
          </w:p>
        </w:tc>
      </w:tr>
      <w:tr w:rsidR="00281B3F" w:rsidRPr="00712C8D" w14:paraId="1C126C2C" w14:textId="77777777" w:rsidTr="00712C8D">
        <w:trPr>
          <w:trHeight w:hRule="exact" w:val="227"/>
        </w:trPr>
        <w:tc>
          <w:tcPr>
            <w:tcW w:w="4130" w:type="dxa"/>
          </w:tcPr>
          <w:p w14:paraId="0FFBB0CD" w14:textId="7DDE3544" w:rsidR="00281B3F" w:rsidRPr="00712C8D" w:rsidRDefault="00B11BE6" w:rsidP="000F09BE">
            <w:pPr>
              <w:spacing w:line="360" w:lineRule="auto"/>
              <w:ind w:left="284"/>
              <w:jc w:val="both"/>
              <w:rPr>
                <w:rFonts w:asciiTheme="minorHAnsi" w:hAnsiTheme="minorHAnsi" w:cs="Arial"/>
                <w:bCs/>
                <w:sz w:val="16"/>
                <w:szCs w:val="16"/>
              </w:rPr>
            </w:pPr>
            <w:r w:rsidRPr="00B11BE6">
              <w:rPr>
                <w:rFonts w:asciiTheme="minorHAnsi" w:hAnsiTheme="minorHAnsi" w:cs="Arial"/>
                <w:bCs/>
                <w:sz w:val="16"/>
                <w:szCs w:val="16"/>
              </w:rPr>
              <w:t>4 x nodi H500 (480 TB RAW)</w:t>
            </w:r>
          </w:p>
        </w:tc>
        <w:tc>
          <w:tcPr>
            <w:tcW w:w="4080" w:type="dxa"/>
          </w:tcPr>
          <w:p w14:paraId="45BA6DC8" w14:textId="13B777B9" w:rsidR="00281B3F" w:rsidRPr="00712C8D" w:rsidRDefault="00281B3F" w:rsidP="000F09BE">
            <w:pPr>
              <w:spacing w:line="360" w:lineRule="auto"/>
              <w:ind w:left="284"/>
              <w:jc w:val="both"/>
              <w:rPr>
                <w:rFonts w:asciiTheme="minorHAnsi" w:hAnsiTheme="minorHAnsi" w:cs="Arial"/>
                <w:bCs/>
                <w:sz w:val="16"/>
                <w:szCs w:val="16"/>
              </w:rPr>
            </w:pPr>
            <w:proofErr w:type="spellStart"/>
            <w:r w:rsidRPr="00712C8D">
              <w:rPr>
                <w:rFonts w:asciiTheme="minorHAnsi" w:hAnsiTheme="minorHAnsi" w:cs="Arial"/>
                <w:bCs/>
                <w:sz w:val="16"/>
                <w:szCs w:val="16"/>
              </w:rPr>
              <w:t>Disaster</w:t>
            </w:r>
            <w:proofErr w:type="spellEnd"/>
            <w:r w:rsidRPr="00712C8D">
              <w:rPr>
                <w:rFonts w:asciiTheme="minorHAnsi" w:hAnsiTheme="minorHAnsi" w:cs="Arial"/>
                <w:bCs/>
                <w:sz w:val="16"/>
                <w:szCs w:val="16"/>
              </w:rPr>
              <w:t xml:space="preserve"> Recovery</w:t>
            </w:r>
            <w:r w:rsidR="00897A9A">
              <w:rPr>
                <w:rFonts w:asciiTheme="minorHAnsi" w:hAnsiTheme="minorHAnsi" w:cs="Arial"/>
                <w:bCs/>
                <w:sz w:val="16"/>
                <w:szCs w:val="16"/>
              </w:rPr>
              <w:t xml:space="preserve"> Bari</w:t>
            </w:r>
          </w:p>
        </w:tc>
      </w:tr>
    </w:tbl>
    <w:p w14:paraId="59710FFB" w14:textId="77777777" w:rsidR="00281B3F" w:rsidRDefault="00281B3F" w:rsidP="00281B3F">
      <w:pPr>
        <w:spacing w:line="360" w:lineRule="auto"/>
        <w:ind w:left="284"/>
        <w:jc w:val="both"/>
        <w:rPr>
          <w:rFonts w:asciiTheme="minorHAnsi" w:hAnsiTheme="minorHAnsi" w:cs="Arial"/>
          <w:bCs/>
          <w:sz w:val="20"/>
          <w:szCs w:val="20"/>
        </w:rPr>
      </w:pPr>
    </w:p>
    <w:p w14:paraId="013B90B6" w14:textId="02CA7AE7" w:rsidR="009724CB" w:rsidRDefault="00941063" w:rsidP="000F09BE">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INAIL </w:t>
      </w:r>
      <w:r w:rsidR="000F09BE">
        <w:rPr>
          <w:rFonts w:asciiTheme="minorHAnsi" w:hAnsiTheme="minorHAnsi" w:cs="Arial"/>
          <w:bCs/>
          <w:sz w:val="20"/>
          <w:szCs w:val="20"/>
        </w:rPr>
        <w:t xml:space="preserve">ha identificato, </w:t>
      </w:r>
      <w:r w:rsidR="00F263FB">
        <w:rPr>
          <w:rFonts w:asciiTheme="minorHAnsi" w:hAnsiTheme="minorHAnsi" w:cs="Arial"/>
          <w:bCs/>
          <w:sz w:val="20"/>
          <w:szCs w:val="20"/>
        </w:rPr>
        <w:t>in ottica di semplificazione e standardizzazione</w:t>
      </w:r>
      <w:r w:rsidR="004754BF">
        <w:rPr>
          <w:rFonts w:asciiTheme="minorHAnsi" w:hAnsiTheme="minorHAnsi" w:cs="Arial"/>
          <w:bCs/>
          <w:sz w:val="20"/>
          <w:szCs w:val="20"/>
        </w:rPr>
        <w:t xml:space="preserve"> dell’</w:t>
      </w:r>
      <w:r w:rsidR="000F09BE">
        <w:rPr>
          <w:rFonts w:asciiTheme="minorHAnsi" w:hAnsiTheme="minorHAnsi" w:cs="Arial"/>
          <w:bCs/>
          <w:sz w:val="20"/>
          <w:szCs w:val="20"/>
        </w:rPr>
        <w:t>architettura richiesta (</w:t>
      </w:r>
      <w:proofErr w:type="spellStart"/>
      <w:r w:rsidR="000F09BE">
        <w:rPr>
          <w:rFonts w:asciiTheme="minorHAnsi" w:hAnsiTheme="minorHAnsi" w:cs="Arial"/>
          <w:bCs/>
          <w:sz w:val="20"/>
          <w:szCs w:val="20"/>
        </w:rPr>
        <w:t>Isilon</w:t>
      </w:r>
      <w:proofErr w:type="spellEnd"/>
      <w:r w:rsidR="000F09BE">
        <w:rPr>
          <w:rFonts w:asciiTheme="minorHAnsi" w:hAnsiTheme="minorHAnsi" w:cs="Arial"/>
          <w:bCs/>
          <w:sz w:val="20"/>
          <w:szCs w:val="20"/>
        </w:rPr>
        <w:t>/</w:t>
      </w:r>
      <w:proofErr w:type="spellStart"/>
      <w:r w:rsidR="000F09BE">
        <w:rPr>
          <w:rFonts w:asciiTheme="minorHAnsi" w:hAnsiTheme="minorHAnsi" w:cs="Arial"/>
          <w:bCs/>
          <w:sz w:val="20"/>
          <w:szCs w:val="20"/>
        </w:rPr>
        <w:t>PowerScale</w:t>
      </w:r>
      <w:proofErr w:type="spellEnd"/>
      <w:r w:rsidR="000F09BE">
        <w:rPr>
          <w:rFonts w:asciiTheme="minorHAnsi" w:hAnsiTheme="minorHAnsi" w:cs="Arial"/>
          <w:bCs/>
          <w:sz w:val="20"/>
          <w:szCs w:val="20"/>
        </w:rPr>
        <w:t>)</w:t>
      </w:r>
      <w:r w:rsidR="00BB4FC7">
        <w:rPr>
          <w:rFonts w:asciiTheme="minorHAnsi" w:hAnsiTheme="minorHAnsi" w:cs="Arial"/>
          <w:bCs/>
          <w:sz w:val="20"/>
          <w:szCs w:val="20"/>
        </w:rPr>
        <w:t>,</w:t>
      </w:r>
      <w:r w:rsidR="000F09BE">
        <w:rPr>
          <w:rFonts w:asciiTheme="minorHAnsi" w:hAnsiTheme="minorHAnsi" w:cs="Arial"/>
          <w:bCs/>
          <w:sz w:val="20"/>
          <w:szCs w:val="20"/>
        </w:rPr>
        <w:t xml:space="preserve"> </w:t>
      </w:r>
      <w:r w:rsidR="004754BF">
        <w:rPr>
          <w:rFonts w:asciiTheme="minorHAnsi" w:hAnsiTheme="minorHAnsi" w:cs="Arial"/>
          <w:bCs/>
          <w:sz w:val="20"/>
          <w:szCs w:val="20"/>
        </w:rPr>
        <w:t xml:space="preserve">insiemi </w:t>
      </w:r>
      <w:r w:rsidR="005E5FE8">
        <w:rPr>
          <w:rFonts w:asciiTheme="minorHAnsi" w:hAnsiTheme="minorHAnsi" w:cs="Arial"/>
          <w:bCs/>
          <w:sz w:val="20"/>
          <w:szCs w:val="20"/>
        </w:rPr>
        <w:t xml:space="preserve">di risorse infrastrutturali chiamati POD. </w:t>
      </w:r>
      <w:r w:rsidR="00C90F01" w:rsidRPr="00C90F01">
        <w:rPr>
          <w:rFonts w:asciiTheme="minorHAnsi" w:hAnsiTheme="minorHAnsi" w:cs="Arial"/>
          <w:bCs/>
          <w:sz w:val="20"/>
          <w:szCs w:val="20"/>
        </w:rPr>
        <w:t>Ogni POD ha al suo interno apparati tra loro omogenei al fine di garantire una scalabilità lineare che disaccoppi le crescite computazionali da quelle capacitive</w:t>
      </w:r>
      <w:r w:rsidR="00C90F01">
        <w:rPr>
          <w:rFonts w:asciiTheme="minorHAnsi" w:hAnsiTheme="minorHAnsi" w:cs="Arial"/>
          <w:bCs/>
          <w:sz w:val="20"/>
          <w:szCs w:val="20"/>
        </w:rPr>
        <w:t>.</w:t>
      </w:r>
    </w:p>
    <w:p w14:paraId="16B3097E" w14:textId="32028455" w:rsidR="009724CB" w:rsidRDefault="009724CB" w:rsidP="000F09BE">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Di seguito la descrizione dei singoli POD </w:t>
      </w:r>
      <w:r>
        <w:rPr>
          <w:rFonts w:asciiTheme="minorHAnsi" w:hAnsiTheme="minorHAnsi" w:cstheme="minorHAnsi"/>
          <w:sz w:val="20"/>
        </w:rPr>
        <w:t xml:space="preserve">in termini di quantità e Part </w:t>
      </w:r>
      <w:proofErr w:type="spellStart"/>
      <w:r>
        <w:rPr>
          <w:rFonts w:asciiTheme="minorHAnsi" w:hAnsiTheme="minorHAnsi" w:cstheme="minorHAnsi"/>
          <w:sz w:val="20"/>
        </w:rPr>
        <w:t>Number</w:t>
      </w:r>
      <w:proofErr w:type="spellEnd"/>
      <w:r>
        <w:rPr>
          <w:rFonts w:asciiTheme="minorHAnsi" w:hAnsiTheme="minorHAnsi" w:cstheme="minorHAnsi"/>
          <w:sz w:val="20"/>
        </w:rPr>
        <w:t xml:space="preserve"> costituenti</w:t>
      </w:r>
      <w:r>
        <w:rPr>
          <w:rFonts w:asciiTheme="minorHAnsi" w:hAnsiTheme="minorHAnsi" w:cs="Arial"/>
          <w:bCs/>
          <w:sz w:val="20"/>
          <w:szCs w:val="20"/>
        </w:rPr>
        <w:t>:</w:t>
      </w:r>
    </w:p>
    <w:p w14:paraId="03745AE2" w14:textId="77777777" w:rsidR="00200A6E" w:rsidRDefault="00200A6E" w:rsidP="000F09BE">
      <w:pPr>
        <w:spacing w:line="360" w:lineRule="auto"/>
        <w:ind w:left="284"/>
        <w:jc w:val="both"/>
        <w:rPr>
          <w:rFonts w:asciiTheme="minorHAnsi" w:hAnsiTheme="minorHAnsi" w:cs="Arial"/>
          <w:bCs/>
          <w:sz w:val="20"/>
          <w:szCs w:val="20"/>
        </w:rPr>
      </w:pPr>
    </w:p>
    <w:tbl>
      <w:tblPr>
        <w:tblStyle w:val="Grigliatabella"/>
        <w:tblW w:w="5000" w:type="pct"/>
        <w:tblLook w:val="04A0" w:firstRow="1" w:lastRow="0" w:firstColumn="1" w:lastColumn="0" w:noHBand="0" w:noVBand="1"/>
      </w:tblPr>
      <w:tblGrid>
        <w:gridCol w:w="6658"/>
        <w:gridCol w:w="1134"/>
        <w:gridCol w:w="702"/>
      </w:tblGrid>
      <w:tr w:rsidR="00953008" w:rsidRPr="00ED7FFD" w14:paraId="5A86C0F1" w14:textId="77777777" w:rsidTr="0086180E">
        <w:trPr>
          <w:trHeight w:val="276"/>
        </w:trPr>
        <w:tc>
          <w:tcPr>
            <w:tcW w:w="6658" w:type="dxa"/>
            <w:noWrap/>
            <w:hideMark/>
          </w:tcPr>
          <w:p w14:paraId="6FDAFE1A" w14:textId="77777777" w:rsidR="00953008" w:rsidRPr="00ED7FFD" w:rsidRDefault="00953008" w:rsidP="00B72903">
            <w:pPr>
              <w:jc w:val="center"/>
              <w:rPr>
                <w:rFonts w:asciiTheme="minorHAnsi" w:hAnsiTheme="minorHAnsi" w:cstheme="minorHAnsi"/>
                <w:b/>
                <w:bCs/>
                <w:color w:val="000000"/>
                <w:sz w:val="18"/>
                <w:szCs w:val="18"/>
                <w:lang w:val="en-US" w:eastAsia="zh-CN"/>
              </w:rPr>
            </w:pPr>
            <w:r w:rsidRPr="00ED7FFD">
              <w:rPr>
                <w:rFonts w:asciiTheme="minorHAnsi" w:hAnsiTheme="minorHAnsi" w:cstheme="minorHAnsi"/>
                <w:b/>
                <w:bCs/>
                <w:color w:val="000000"/>
                <w:sz w:val="18"/>
                <w:szCs w:val="18"/>
                <w:lang w:val="en-US" w:eastAsia="zh-CN"/>
              </w:rPr>
              <w:t>DESCRIZIONE COMPONENTI</w:t>
            </w:r>
          </w:p>
        </w:tc>
        <w:tc>
          <w:tcPr>
            <w:tcW w:w="1134" w:type="dxa"/>
            <w:noWrap/>
            <w:hideMark/>
          </w:tcPr>
          <w:p w14:paraId="3F530C8E" w14:textId="77777777" w:rsidR="00953008" w:rsidRPr="00ED7FFD" w:rsidRDefault="00953008" w:rsidP="00B72903">
            <w:pPr>
              <w:jc w:val="center"/>
              <w:rPr>
                <w:rFonts w:asciiTheme="minorHAnsi" w:hAnsiTheme="minorHAnsi" w:cstheme="minorHAnsi"/>
                <w:b/>
                <w:bCs/>
                <w:color w:val="000000"/>
                <w:sz w:val="18"/>
                <w:szCs w:val="18"/>
                <w:lang w:val="en-US" w:eastAsia="zh-CN"/>
              </w:rPr>
            </w:pPr>
            <w:r w:rsidRPr="00ED7FFD">
              <w:rPr>
                <w:rFonts w:asciiTheme="minorHAnsi" w:hAnsiTheme="minorHAnsi" w:cstheme="minorHAnsi"/>
                <w:b/>
                <w:bCs/>
                <w:color w:val="000000"/>
                <w:sz w:val="18"/>
                <w:szCs w:val="18"/>
                <w:lang w:val="en-US" w:eastAsia="zh-CN"/>
              </w:rPr>
              <w:t xml:space="preserve">CODICE </w:t>
            </w:r>
          </w:p>
        </w:tc>
        <w:tc>
          <w:tcPr>
            <w:tcW w:w="702" w:type="dxa"/>
            <w:noWrap/>
            <w:hideMark/>
          </w:tcPr>
          <w:p w14:paraId="03850FC2" w14:textId="77777777" w:rsidR="00953008" w:rsidRPr="00ED7FFD" w:rsidRDefault="00953008" w:rsidP="00B72903">
            <w:pPr>
              <w:jc w:val="center"/>
              <w:rPr>
                <w:rFonts w:asciiTheme="minorHAnsi" w:hAnsiTheme="minorHAnsi" w:cstheme="minorHAnsi"/>
                <w:b/>
                <w:bCs/>
                <w:color w:val="000000"/>
                <w:sz w:val="18"/>
                <w:szCs w:val="18"/>
                <w:lang w:val="en-US" w:eastAsia="zh-CN"/>
              </w:rPr>
            </w:pPr>
            <w:r w:rsidRPr="00ED7FFD">
              <w:rPr>
                <w:rFonts w:asciiTheme="minorHAnsi" w:hAnsiTheme="minorHAnsi" w:cstheme="minorHAnsi"/>
                <w:b/>
                <w:bCs/>
                <w:color w:val="000000"/>
                <w:sz w:val="18"/>
                <w:szCs w:val="18"/>
                <w:lang w:val="en-US" w:eastAsia="zh-CN"/>
              </w:rPr>
              <w:t>QTA</w:t>
            </w:r>
          </w:p>
        </w:tc>
      </w:tr>
      <w:tr w:rsidR="00953008" w:rsidRPr="00ED7FFD" w14:paraId="700DB35D" w14:textId="77777777" w:rsidTr="0086180E">
        <w:trPr>
          <w:trHeight w:val="276"/>
        </w:trPr>
        <w:tc>
          <w:tcPr>
            <w:tcW w:w="6658" w:type="dxa"/>
            <w:noWrap/>
            <w:hideMark/>
          </w:tcPr>
          <w:p w14:paraId="7EA4CAF1" w14:textId="77777777" w:rsidR="00953008" w:rsidRPr="00ED7FFD" w:rsidRDefault="00953008" w:rsidP="00B72903">
            <w:pPr>
              <w:rPr>
                <w:rFonts w:asciiTheme="minorHAnsi" w:hAnsiTheme="minorHAnsi" w:cstheme="minorHAnsi"/>
                <w:b/>
                <w:bCs/>
                <w:color w:val="000000"/>
                <w:sz w:val="18"/>
                <w:szCs w:val="18"/>
                <w:lang w:val="en-US" w:eastAsia="zh-CN"/>
              </w:rPr>
            </w:pPr>
            <w:r w:rsidRPr="00ED7FFD">
              <w:rPr>
                <w:rFonts w:asciiTheme="minorHAnsi" w:hAnsiTheme="minorHAnsi" w:cstheme="minorHAnsi"/>
                <w:b/>
                <w:bCs/>
                <w:color w:val="000000"/>
                <w:sz w:val="18"/>
                <w:szCs w:val="18"/>
                <w:lang w:val="en-US" w:eastAsia="zh-CN"/>
              </w:rPr>
              <w:t>POD NAS “FLASH”</w:t>
            </w:r>
          </w:p>
        </w:tc>
        <w:tc>
          <w:tcPr>
            <w:tcW w:w="1134" w:type="dxa"/>
            <w:noWrap/>
            <w:hideMark/>
          </w:tcPr>
          <w:p w14:paraId="130A8740" w14:textId="77777777" w:rsidR="00953008" w:rsidRPr="00ED7FFD" w:rsidRDefault="00953008" w:rsidP="00B72903">
            <w:pPr>
              <w:rPr>
                <w:rFonts w:asciiTheme="minorHAnsi" w:hAnsiTheme="minorHAnsi" w:cstheme="minorHAnsi"/>
                <w:b/>
                <w:bCs/>
                <w:color w:val="000000"/>
                <w:sz w:val="18"/>
                <w:szCs w:val="18"/>
                <w:lang w:val="en-US" w:eastAsia="zh-CN"/>
              </w:rPr>
            </w:pPr>
            <w:r w:rsidRPr="00ED7FFD">
              <w:rPr>
                <w:rFonts w:asciiTheme="minorHAnsi" w:hAnsiTheme="minorHAnsi" w:cstheme="minorHAnsi"/>
                <w:b/>
                <w:bCs/>
                <w:color w:val="000000"/>
                <w:sz w:val="18"/>
                <w:szCs w:val="18"/>
                <w:lang w:val="en-US" w:eastAsia="zh-CN"/>
              </w:rPr>
              <w:t> </w:t>
            </w:r>
          </w:p>
        </w:tc>
        <w:tc>
          <w:tcPr>
            <w:tcW w:w="702" w:type="dxa"/>
            <w:noWrap/>
            <w:hideMark/>
          </w:tcPr>
          <w:p w14:paraId="32E79559" w14:textId="77777777" w:rsidR="00953008" w:rsidRPr="00ED7FFD" w:rsidRDefault="00953008" w:rsidP="00B72903">
            <w:pPr>
              <w:rPr>
                <w:rFonts w:asciiTheme="minorHAnsi" w:hAnsiTheme="minorHAnsi" w:cstheme="minorHAnsi"/>
                <w:b/>
                <w:bCs/>
                <w:color w:val="000000"/>
                <w:sz w:val="18"/>
                <w:szCs w:val="18"/>
                <w:lang w:val="en-US" w:eastAsia="zh-CN"/>
              </w:rPr>
            </w:pPr>
            <w:r w:rsidRPr="00ED7FFD">
              <w:rPr>
                <w:rFonts w:asciiTheme="minorHAnsi" w:hAnsiTheme="minorHAnsi" w:cstheme="minorHAnsi"/>
                <w:b/>
                <w:bCs/>
                <w:color w:val="000000"/>
                <w:sz w:val="18"/>
                <w:szCs w:val="18"/>
                <w:lang w:val="en-US" w:eastAsia="zh-CN"/>
              </w:rPr>
              <w:t> </w:t>
            </w:r>
          </w:p>
        </w:tc>
      </w:tr>
      <w:tr w:rsidR="00953008" w:rsidRPr="00ED7FFD" w14:paraId="6F594C74" w14:textId="77777777" w:rsidTr="0086180E">
        <w:trPr>
          <w:trHeight w:val="284"/>
        </w:trPr>
        <w:tc>
          <w:tcPr>
            <w:tcW w:w="6658" w:type="dxa"/>
            <w:noWrap/>
            <w:hideMark/>
          </w:tcPr>
          <w:p w14:paraId="58A6F0B1"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 xml:space="preserve">1 NODO POWERSCALE F710 DA 39TB </w:t>
            </w:r>
            <w:proofErr w:type="spellStart"/>
            <w:r w:rsidRPr="00ED7FFD">
              <w:rPr>
                <w:rFonts w:asciiTheme="minorHAnsi" w:hAnsiTheme="minorHAnsi" w:cstheme="minorHAnsi"/>
                <w:color w:val="000000"/>
                <w:sz w:val="18"/>
                <w:szCs w:val="18"/>
                <w:lang w:val="en-US" w:eastAsia="zh-CN"/>
              </w:rPr>
              <w:t>NVMe</w:t>
            </w:r>
            <w:proofErr w:type="spellEnd"/>
            <w:r w:rsidRPr="00ED7FFD">
              <w:rPr>
                <w:rFonts w:asciiTheme="minorHAnsi" w:hAnsiTheme="minorHAnsi" w:cstheme="minorHAnsi"/>
                <w:color w:val="000000"/>
                <w:sz w:val="18"/>
                <w:szCs w:val="18"/>
                <w:lang w:val="en-US" w:eastAsia="zh-CN"/>
              </w:rPr>
              <w:t xml:space="preserve"> RAW - FULL SW - 36M/4H – SMALL</w:t>
            </w:r>
          </w:p>
        </w:tc>
        <w:tc>
          <w:tcPr>
            <w:tcW w:w="1134" w:type="dxa"/>
            <w:noWrap/>
            <w:hideMark/>
          </w:tcPr>
          <w:p w14:paraId="176CA486"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345-BJGP</w:t>
            </w:r>
          </w:p>
        </w:tc>
        <w:tc>
          <w:tcPr>
            <w:tcW w:w="702" w:type="dxa"/>
            <w:vMerge w:val="restart"/>
            <w:noWrap/>
            <w:vAlign w:val="center"/>
            <w:hideMark/>
          </w:tcPr>
          <w:p w14:paraId="4A28CF66"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0D9F4E63" w14:textId="77777777" w:rsidTr="0086180E">
        <w:trPr>
          <w:trHeight w:val="284"/>
        </w:trPr>
        <w:tc>
          <w:tcPr>
            <w:tcW w:w="6658" w:type="dxa"/>
            <w:noWrap/>
          </w:tcPr>
          <w:p w14:paraId="4FD6ECE2"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 xml:space="preserve">PRODEPLOY PLUS FOR POWERSCALE </w:t>
            </w:r>
          </w:p>
        </w:tc>
        <w:tc>
          <w:tcPr>
            <w:tcW w:w="1134" w:type="dxa"/>
            <w:noWrap/>
          </w:tcPr>
          <w:p w14:paraId="034A85ED"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683-BBNR</w:t>
            </w:r>
          </w:p>
        </w:tc>
        <w:tc>
          <w:tcPr>
            <w:tcW w:w="702" w:type="dxa"/>
            <w:vMerge/>
            <w:vAlign w:val="center"/>
          </w:tcPr>
          <w:p w14:paraId="7AB4C7DB" w14:textId="77777777" w:rsidR="00953008" w:rsidRPr="00ED7FFD" w:rsidRDefault="00953008" w:rsidP="00263F26">
            <w:pPr>
              <w:jc w:val="center"/>
              <w:rPr>
                <w:rFonts w:asciiTheme="minorHAnsi" w:hAnsiTheme="minorHAnsi" w:cstheme="minorHAnsi"/>
                <w:color w:val="000000"/>
                <w:sz w:val="18"/>
                <w:szCs w:val="18"/>
                <w:lang w:val="en-US" w:eastAsia="zh-CN"/>
              </w:rPr>
            </w:pPr>
          </w:p>
        </w:tc>
      </w:tr>
      <w:tr w:rsidR="00953008" w:rsidRPr="00ED7FFD" w14:paraId="3F5A0CA7" w14:textId="77777777" w:rsidTr="0086180E">
        <w:trPr>
          <w:trHeight w:val="284"/>
        </w:trPr>
        <w:tc>
          <w:tcPr>
            <w:tcW w:w="6658" w:type="dxa"/>
            <w:noWrap/>
          </w:tcPr>
          <w:p w14:paraId="338EDCF8"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 xml:space="preserve">1 NODO POWERSCALE F710 DA 77TB </w:t>
            </w:r>
            <w:proofErr w:type="spellStart"/>
            <w:r w:rsidRPr="00ED7FFD">
              <w:rPr>
                <w:rFonts w:asciiTheme="minorHAnsi" w:hAnsiTheme="minorHAnsi" w:cstheme="minorHAnsi"/>
                <w:color w:val="000000"/>
                <w:sz w:val="18"/>
                <w:szCs w:val="18"/>
                <w:lang w:val="en-US" w:eastAsia="zh-CN"/>
              </w:rPr>
              <w:t>NVMe</w:t>
            </w:r>
            <w:proofErr w:type="spellEnd"/>
            <w:r w:rsidRPr="00ED7FFD">
              <w:rPr>
                <w:rFonts w:asciiTheme="minorHAnsi" w:hAnsiTheme="minorHAnsi" w:cstheme="minorHAnsi"/>
                <w:color w:val="000000"/>
                <w:sz w:val="18"/>
                <w:szCs w:val="18"/>
                <w:lang w:val="en-US" w:eastAsia="zh-CN"/>
              </w:rPr>
              <w:t xml:space="preserve"> RAW - FULL SW - 36M/4H – MEDIUM</w:t>
            </w:r>
          </w:p>
        </w:tc>
        <w:tc>
          <w:tcPr>
            <w:tcW w:w="1134" w:type="dxa"/>
            <w:noWrap/>
          </w:tcPr>
          <w:p w14:paraId="0ABFE7FE"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345-BJHJ</w:t>
            </w:r>
          </w:p>
        </w:tc>
        <w:tc>
          <w:tcPr>
            <w:tcW w:w="702" w:type="dxa"/>
            <w:vMerge w:val="restart"/>
            <w:noWrap/>
            <w:vAlign w:val="center"/>
          </w:tcPr>
          <w:p w14:paraId="7FD48A1D"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5332737E" w14:textId="77777777" w:rsidTr="0086180E">
        <w:trPr>
          <w:trHeight w:val="284"/>
        </w:trPr>
        <w:tc>
          <w:tcPr>
            <w:tcW w:w="6658" w:type="dxa"/>
            <w:noWrap/>
          </w:tcPr>
          <w:p w14:paraId="7CA42EF1"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 xml:space="preserve">PRODEPLOY PLUS FOR POWERSCALE </w:t>
            </w:r>
          </w:p>
        </w:tc>
        <w:tc>
          <w:tcPr>
            <w:tcW w:w="1134" w:type="dxa"/>
            <w:noWrap/>
          </w:tcPr>
          <w:p w14:paraId="41A9D04E"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683-BBNR</w:t>
            </w:r>
          </w:p>
        </w:tc>
        <w:tc>
          <w:tcPr>
            <w:tcW w:w="702" w:type="dxa"/>
            <w:vMerge/>
            <w:vAlign w:val="center"/>
          </w:tcPr>
          <w:p w14:paraId="36DC254F" w14:textId="77777777" w:rsidR="00953008" w:rsidRPr="00ED7FFD" w:rsidRDefault="00953008" w:rsidP="00263F26">
            <w:pPr>
              <w:jc w:val="center"/>
              <w:rPr>
                <w:rFonts w:asciiTheme="minorHAnsi" w:hAnsiTheme="minorHAnsi" w:cstheme="minorHAnsi"/>
                <w:color w:val="000000"/>
                <w:sz w:val="18"/>
                <w:szCs w:val="18"/>
                <w:lang w:val="en-US" w:eastAsia="zh-CN"/>
              </w:rPr>
            </w:pPr>
          </w:p>
        </w:tc>
      </w:tr>
      <w:tr w:rsidR="00953008" w:rsidRPr="00ED7FFD" w14:paraId="498AE601" w14:textId="77777777" w:rsidTr="0086180E">
        <w:trPr>
          <w:trHeight w:val="284"/>
        </w:trPr>
        <w:tc>
          <w:tcPr>
            <w:tcW w:w="6658" w:type="dxa"/>
            <w:noWrap/>
          </w:tcPr>
          <w:p w14:paraId="51858C5A"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 xml:space="preserve">1 NODO POWERSCALE F710 DA 154TB </w:t>
            </w:r>
            <w:proofErr w:type="spellStart"/>
            <w:r w:rsidRPr="00ED7FFD">
              <w:rPr>
                <w:rFonts w:asciiTheme="minorHAnsi" w:hAnsiTheme="minorHAnsi" w:cstheme="minorHAnsi"/>
                <w:color w:val="000000"/>
                <w:sz w:val="18"/>
                <w:szCs w:val="18"/>
                <w:lang w:val="en-US" w:eastAsia="zh-CN"/>
              </w:rPr>
              <w:t>NVMe</w:t>
            </w:r>
            <w:proofErr w:type="spellEnd"/>
            <w:r w:rsidRPr="00ED7FFD">
              <w:rPr>
                <w:rFonts w:asciiTheme="minorHAnsi" w:hAnsiTheme="minorHAnsi" w:cstheme="minorHAnsi"/>
                <w:color w:val="000000"/>
                <w:sz w:val="18"/>
                <w:szCs w:val="18"/>
                <w:lang w:val="en-US" w:eastAsia="zh-CN"/>
              </w:rPr>
              <w:t xml:space="preserve"> RAW - FULL SW - 36M/4H - LARGE</w:t>
            </w:r>
          </w:p>
        </w:tc>
        <w:tc>
          <w:tcPr>
            <w:tcW w:w="1134" w:type="dxa"/>
            <w:noWrap/>
          </w:tcPr>
          <w:p w14:paraId="0B6641E6"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345-BJJK</w:t>
            </w:r>
          </w:p>
        </w:tc>
        <w:tc>
          <w:tcPr>
            <w:tcW w:w="702" w:type="dxa"/>
            <w:vMerge w:val="restart"/>
            <w:noWrap/>
            <w:vAlign w:val="center"/>
          </w:tcPr>
          <w:p w14:paraId="6BFB2B06"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747CC07D" w14:textId="77777777" w:rsidTr="0086180E">
        <w:trPr>
          <w:trHeight w:val="284"/>
        </w:trPr>
        <w:tc>
          <w:tcPr>
            <w:tcW w:w="6658" w:type="dxa"/>
            <w:noWrap/>
          </w:tcPr>
          <w:p w14:paraId="70A6A14E"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 xml:space="preserve">PRODEPLOY PLUS FOR POWERSCALE </w:t>
            </w:r>
          </w:p>
        </w:tc>
        <w:tc>
          <w:tcPr>
            <w:tcW w:w="1134" w:type="dxa"/>
            <w:noWrap/>
          </w:tcPr>
          <w:p w14:paraId="43873196"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683-BBNR</w:t>
            </w:r>
          </w:p>
        </w:tc>
        <w:tc>
          <w:tcPr>
            <w:tcW w:w="702" w:type="dxa"/>
            <w:vMerge/>
            <w:vAlign w:val="center"/>
          </w:tcPr>
          <w:p w14:paraId="16696632" w14:textId="77777777" w:rsidR="00953008" w:rsidRPr="00ED7FFD" w:rsidRDefault="00953008" w:rsidP="00263F26">
            <w:pPr>
              <w:jc w:val="center"/>
              <w:rPr>
                <w:rFonts w:asciiTheme="minorHAnsi" w:hAnsiTheme="minorHAnsi" w:cstheme="minorHAnsi"/>
                <w:color w:val="000000"/>
                <w:sz w:val="18"/>
                <w:szCs w:val="18"/>
                <w:lang w:val="en-US" w:eastAsia="zh-CN"/>
              </w:rPr>
            </w:pPr>
          </w:p>
        </w:tc>
      </w:tr>
      <w:tr w:rsidR="00953008" w:rsidRPr="00ED7FFD" w14:paraId="70231AB4" w14:textId="77777777" w:rsidTr="0086180E">
        <w:trPr>
          <w:trHeight w:val="276"/>
        </w:trPr>
        <w:tc>
          <w:tcPr>
            <w:tcW w:w="6658" w:type="dxa"/>
            <w:noWrap/>
            <w:hideMark/>
          </w:tcPr>
          <w:p w14:paraId="70F16A14" w14:textId="77777777" w:rsidR="00953008" w:rsidRPr="00ED7FFD" w:rsidRDefault="00953008" w:rsidP="00B72903">
            <w:pPr>
              <w:rPr>
                <w:rFonts w:asciiTheme="minorHAnsi" w:hAnsiTheme="minorHAnsi" w:cstheme="minorHAnsi"/>
                <w:b/>
                <w:bCs/>
                <w:color w:val="000000"/>
                <w:sz w:val="18"/>
                <w:szCs w:val="18"/>
                <w:lang w:val="en-US" w:eastAsia="zh-CN"/>
              </w:rPr>
            </w:pPr>
            <w:r w:rsidRPr="00ED7FFD">
              <w:rPr>
                <w:rFonts w:asciiTheme="minorHAnsi" w:hAnsiTheme="minorHAnsi" w:cstheme="minorHAnsi"/>
                <w:b/>
                <w:bCs/>
                <w:color w:val="000000"/>
                <w:sz w:val="18"/>
                <w:szCs w:val="18"/>
                <w:lang w:val="en-US" w:eastAsia="zh-CN"/>
              </w:rPr>
              <w:t>POD NAS “IBRIDO”</w:t>
            </w:r>
          </w:p>
        </w:tc>
        <w:tc>
          <w:tcPr>
            <w:tcW w:w="1134" w:type="dxa"/>
            <w:noWrap/>
            <w:hideMark/>
          </w:tcPr>
          <w:p w14:paraId="787F660B" w14:textId="77777777" w:rsidR="00953008" w:rsidRPr="00ED7FFD" w:rsidRDefault="00953008" w:rsidP="00B72903">
            <w:pPr>
              <w:rPr>
                <w:rFonts w:asciiTheme="minorHAnsi" w:hAnsiTheme="minorHAnsi" w:cstheme="minorHAnsi"/>
                <w:b/>
                <w:bCs/>
                <w:color w:val="000000"/>
                <w:sz w:val="18"/>
                <w:szCs w:val="18"/>
                <w:lang w:val="en-US" w:eastAsia="zh-CN"/>
              </w:rPr>
            </w:pPr>
            <w:r w:rsidRPr="00ED7FFD">
              <w:rPr>
                <w:rFonts w:asciiTheme="minorHAnsi" w:hAnsiTheme="minorHAnsi" w:cstheme="minorHAnsi"/>
                <w:b/>
                <w:bCs/>
                <w:color w:val="000000"/>
                <w:sz w:val="18"/>
                <w:szCs w:val="18"/>
                <w:lang w:val="en-US" w:eastAsia="zh-CN"/>
              </w:rPr>
              <w:t> </w:t>
            </w:r>
          </w:p>
        </w:tc>
        <w:tc>
          <w:tcPr>
            <w:tcW w:w="702" w:type="dxa"/>
            <w:noWrap/>
            <w:vAlign w:val="center"/>
            <w:hideMark/>
          </w:tcPr>
          <w:p w14:paraId="5C66480E" w14:textId="40907E93" w:rsidR="00953008" w:rsidRPr="00ED7FFD" w:rsidRDefault="00953008" w:rsidP="00263F26">
            <w:pPr>
              <w:jc w:val="center"/>
              <w:rPr>
                <w:rFonts w:asciiTheme="minorHAnsi" w:hAnsiTheme="minorHAnsi" w:cstheme="minorHAnsi"/>
                <w:b/>
                <w:bCs/>
                <w:color w:val="000000"/>
                <w:sz w:val="18"/>
                <w:szCs w:val="18"/>
                <w:lang w:val="en-US" w:eastAsia="zh-CN"/>
              </w:rPr>
            </w:pPr>
          </w:p>
        </w:tc>
      </w:tr>
      <w:tr w:rsidR="00953008" w:rsidRPr="00ED7FFD" w14:paraId="36284DB1" w14:textId="77777777" w:rsidTr="0086180E">
        <w:trPr>
          <w:trHeight w:val="284"/>
        </w:trPr>
        <w:tc>
          <w:tcPr>
            <w:tcW w:w="6658" w:type="dxa"/>
            <w:noWrap/>
            <w:hideMark/>
          </w:tcPr>
          <w:p w14:paraId="0DC470EB"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2 NODI POWERSCALE H700 DA 60TB RAW - FULL SW - 36M/4H – SMALL</w:t>
            </w:r>
          </w:p>
        </w:tc>
        <w:tc>
          <w:tcPr>
            <w:tcW w:w="1134" w:type="dxa"/>
            <w:noWrap/>
            <w:hideMark/>
          </w:tcPr>
          <w:p w14:paraId="442C8EDC"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210-AZUO</w:t>
            </w:r>
          </w:p>
        </w:tc>
        <w:tc>
          <w:tcPr>
            <w:tcW w:w="702" w:type="dxa"/>
            <w:vMerge w:val="restart"/>
            <w:noWrap/>
            <w:vAlign w:val="center"/>
            <w:hideMark/>
          </w:tcPr>
          <w:p w14:paraId="241127C0"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04BAD4C9" w14:textId="77777777" w:rsidTr="0086180E">
        <w:trPr>
          <w:trHeight w:val="284"/>
        </w:trPr>
        <w:tc>
          <w:tcPr>
            <w:tcW w:w="6658" w:type="dxa"/>
            <w:noWrap/>
          </w:tcPr>
          <w:p w14:paraId="433944C2"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 xml:space="preserve">PRODEPLOY PLUS FOR POWERSCALE </w:t>
            </w:r>
          </w:p>
        </w:tc>
        <w:tc>
          <w:tcPr>
            <w:tcW w:w="1134" w:type="dxa"/>
            <w:noWrap/>
          </w:tcPr>
          <w:p w14:paraId="070FAEEE"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683-BBNR</w:t>
            </w:r>
          </w:p>
        </w:tc>
        <w:tc>
          <w:tcPr>
            <w:tcW w:w="702" w:type="dxa"/>
            <w:vMerge/>
            <w:vAlign w:val="center"/>
          </w:tcPr>
          <w:p w14:paraId="1B86E227" w14:textId="77777777" w:rsidR="00953008" w:rsidRPr="00ED7FFD" w:rsidRDefault="00953008" w:rsidP="00263F26">
            <w:pPr>
              <w:jc w:val="center"/>
              <w:rPr>
                <w:rFonts w:asciiTheme="minorHAnsi" w:hAnsiTheme="minorHAnsi" w:cstheme="minorHAnsi"/>
                <w:color w:val="000000"/>
                <w:sz w:val="18"/>
                <w:szCs w:val="18"/>
                <w:lang w:val="en-US" w:eastAsia="zh-CN"/>
              </w:rPr>
            </w:pPr>
          </w:p>
        </w:tc>
      </w:tr>
      <w:tr w:rsidR="00953008" w:rsidRPr="00ED7FFD" w14:paraId="0A6DBB43" w14:textId="77777777" w:rsidTr="0086180E">
        <w:trPr>
          <w:trHeight w:val="284"/>
        </w:trPr>
        <w:tc>
          <w:tcPr>
            <w:tcW w:w="6658" w:type="dxa"/>
            <w:noWrap/>
          </w:tcPr>
          <w:p w14:paraId="0E81D2C1"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2 NODI POWERSCALE H700 DA 120TB RAW - FULL SW - 36M/4H – MEDIUM</w:t>
            </w:r>
          </w:p>
        </w:tc>
        <w:tc>
          <w:tcPr>
            <w:tcW w:w="1134" w:type="dxa"/>
            <w:noWrap/>
          </w:tcPr>
          <w:p w14:paraId="257EDE47"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210-AZWS</w:t>
            </w:r>
          </w:p>
        </w:tc>
        <w:tc>
          <w:tcPr>
            <w:tcW w:w="702" w:type="dxa"/>
            <w:vMerge w:val="restart"/>
            <w:noWrap/>
            <w:vAlign w:val="center"/>
          </w:tcPr>
          <w:p w14:paraId="280EF9F2"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38C9EED8" w14:textId="77777777" w:rsidTr="0086180E">
        <w:trPr>
          <w:trHeight w:val="284"/>
        </w:trPr>
        <w:tc>
          <w:tcPr>
            <w:tcW w:w="6658" w:type="dxa"/>
            <w:noWrap/>
          </w:tcPr>
          <w:p w14:paraId="2EB5A2ED"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 xml:space="preserve">PRODEPLOY PLUS FOR POWERSCALE </w:t>
            </w:r>
          </w:p>
        </w:tc>
        <w:tc>
          <w:tcPr>
            <w:tcW w:w="1134" w:type="dxa"/>
            <w:noWrap/>
          </w:tcPr>
          <w:p w14:paraId="093830AC"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683-BBNR</w:t>
            </w:r>
          </w:p>
        </w:tc>
        <w:tc>
          <w:tcPr>
            <w:tcW w:w="702" w:type="dxa"/>
            <w:vMerge/>
            <w:vAlign w:val="center"/>
          </w:tcPr>
          <w:p w14:paraId="37A688EB" w14:textId="77777777" w:rsidR="00953008" w:rsidRPr="00ED7FFD" w:rsidRDefault="00953008" w:rsidP="00263F26">
            <w:pPr>
              <w:jc w:val="center"/>
              <w:rPr>
                <w:rFonts w:asciiTheme="minorHAnsi" w:hAnsiTheme="minorHAnsi" w:cstheme="minorHAnsi"/>
                <w:color w:val="000000"/>
                <w:sz w:val="18"/>
                <w:szCs w:val="18"/>
                <w:lang w:val="en-US" w:eastAsia="zh-CN"/>
              </w:rPr>
            </w:pPr>
          </w:p>
        </w:tc>
      </w:tr>
      <w:tr w:rsidR="00953008" w:rsidRPr="00ED7FFD" w14:paraId="5C1F9C83" w14:textId="77777777" w:rsidTr="0086180E">
        <w:trPr>
          <w:trHeight w:val="284"/>
        </w:trPr>
        <w:tc>
          <w:tcPr>
            <w:tcW w:w="6658" w:type="dxa"/>
            <w:noWrap/>
          </w:tcPr>
          <w:p w14:paraId="35DCA445"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2 NODI POWERSCALE H700 DA 180TB RAW - FULL SW - 36M/4H – LARGE</w:t>
            </w:r>
          </w:p>
        </w:tc>
        <w:tc>
          <w:tcPr>
            <w:tcW w:w="1134" w:type="dxa"/>
            <w:noWrap/>
          </w:tcPr>
          <w:p w14:paraId="6C96AFB3"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210-AZUE</w:t>
            </w:r>
          </w:p>
        </w:tc>
        <w:tc>
          <w:tcPr>
            <w:tcW w:w="702" w:type="dxa"/>
            <w:vMerge w:val="restart"/>
            <w:noWrap/>
            <w:vAlign w:val="center"/>
          </w:tcPr>
          <w:p w14:paraId="70D5600B"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4DE03421" w14:textId="77777777" w:rsidTr="0086180E">
        <w:trPr>
          <w:trHeight w:val="284"/>
        </w:trPr>
        <w:tc>
          <w:tcPr>
            <w:tcW w:w="6658" w:type="dxa"/>
            <w:noWrap/>
          </w:tcPr>
          <w:p w14:paraId="43C4433A"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 xml:space="preserve">PRODEPLOY PLUS FOR POWERSCALE </w:t>
            </w:r>
          </w:p>
        </w:tc>
        <w:tc>
          <w:tcPr>
            <w:tcW w:w="1134" w:type="dxa"/>
            <w:noWrap/>
          </w:tcPr>
          <w:p w14:paraId="5B53E8A7"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683-BBNR</w:t>
            </w:r>
          </w:p>
        </w:tc>
        <w:tc>
          <w:tcPr>
            <w:tcW w:w="702" w:type="dxa"/>
            <w:vMerge/>
            <w:vAlign w:val="center"/>
          </w:tcPr>
          <w:p w14:paraId="57122BF9" w14:textId="77777777" w:rsidR="00953008" w:rsidRPr="00ED7FFD" w:rsidRDefault="00953008" w:rsidP="00263F26">
            <w:pPr>
              <w:jc w:val="center"/>
              <w:rPr>
                <w:rFonts w:asciiTheme="minorHAnsi" w:hAnsiTheme="minorHAnsi" w:cstheme="minorHAnsi"/>
                <w:color w:val="000000"/>
                <w:sz w:val="18"/>
                <w:szCs w:val="18"/>
                <w:lang w:val="en-US" w:eastAsia="zh-CN"/>
              </w:rPr>
            </w:pPr>
          </w:p>
        </w:tc>
      </w:tr>
      <w:tr w:rsidR="00953008" w:rsidRPr="00ED7FFD" w14:paraId="3346ABF0" w14:textId="77777777" w:rsidTr="0086180E">
        <w:trPr>
          <w:trHeight w:val="276"/>
        </w:trPr>
        <w:tc>
          <w:tcPr>
            <w:tcW w:w="6658" w:type="dxa"/>
            <w:noWrap/>
            <w:hideMark/>
          </w:tcPr>
          <w:p w14:paraId="2D3CBB5E" w14:textId="77777777" w:rsidR="00953008" w:rsidRPr="00ED7FFD" w:rsidRDefault="00953008" w:rsidP="00B72903">
            <w:pPr>
              <w:rPr>
                <w:rFonts w:asciiTheme="minorHAnsi" w:hAnsiTheme="minorHAnsi" w:cstheme="minorHAnsi"/>
                <w:b/>
                <w:bCs/>
                <w:color w:val="000000"/>
                <w:sz w:val="18"/>
                <w:szCs w:val="18"/>
                <w:lang w:val="en-US" w:eastAsia="zh-CN"/>
              </w:rPr>
            </w:pPr>
            <w:r w:rsidRPr="00ED7FFD">
              <w:rPr>
                <w:rFonts w:asciiTheme="minorHAnsi" w:hAnsiTheme="minorHAnsi" w:cstheme="minorHAnsi"/>
                <w:b/>
                <w:bCs/>
                <w:color w:val="000000"/>
                <w:sz w:val="18"/>
                <w:szCs w:val="18"/>
                <w:lang w:val="en-US" w:eastAsia="zh-CN"/>
              </w:rPr>
              <w:t>POD NAS “CAPACITIVO”</w:t>
            </w:r>
          </w:p>
        </w:tc>
        <w:tc>
          <w:tcPr>
            <w:tcW w:w="1134" w:type="dxa"/>
            <w:noWrap/>
            <w:hideMark/>
          </w:tcPr>
          <w:p w14:paraId="0DECD5C6" w14:textId="77777777" w:rsidR="00953008" w:rsidRPr="00ED7FFD" w:rsidRDefault="00953008" w:rsidP="00B72903">
            <w:pPr>
              <w:rPr>
                <w:rFonts w:asciiTheme="minorHAnsi" w:hAnsiTheme="minorHAnsi" w:cstheme="minorHAnsi"/>
                <w:b/>
                <w:bCs/>
                <w:color w:val="000000"/>
                <w:sz w:val="18"/>
                <w:szCs w:val="18"/>
                <w:lang w:val="en-US" w:eastAsia="zh-CN"/>
              </w:rPr>
            </w:pPr>
            <w:r w:rsidRPr="00ED7FFD">
              <w:rPr>
                <w:rFonts w:asciiTheme="minorHAnsi" w:hAnsiTheme="minorHAnsi" w:cstheme="minorHAnsi"/>
                <w:b/>
                <w:bCs/>
                <w:color w:val="000000"/>
                <w:sz w:val="18"/>
                <w:szCs w:val="18"/>
                <w:lang w:val="en-US" w:eastAsia="zh-CN"/>
              </w:rPr>
              <w:t> </w:t>
            </w:r>
          </w:p>
        </w:tc>
        <w:tc>
          <w:tcPr>
            <w:tcW w:w="702" w:type="dxa"/>
            <w:noWrap/>
            <w:vAlign w:val="center"/>
            <w:hideMark/>
          </w:tcPr>
          <w:p w14:paraId="795E89F7" w14:textId="0254A6F2" w:rsidR="00953008" w:rsidRPr="00ED7FFD" w:rsidRDefault="00953008" w:rsidP="00263F26">
            <w:pPr>
              <w:jc w:val="center"/>
              <w:rPr>
                <w:rFonts w:asciiTheme="minorHAnsi" w:hAnsiTheme="minorHAnsi" w:cstheme="minorHAnsi"/>
                <w:b/>
                <w:bCs/>
                <w:color w:val="000000"/>
                <w:sz w:val="18"/>
                <w:szCs w:val="18"/>
                <w:lang w:val="en-US" w:eastAsia="zh-CN"/>
              </w:rPr>
            </w:pPr>
          </w:p>
        </w:tc>
      </w:tr>
      <w:tr w:rsidR="00953008" w:rsidRPr="00ED7FFD" w14:paraId="5115E401" w14:textId="77777777" w:rsidTr="0086180E">
        <w:trPr>
          <w:trHeight w:val="284"/>
        </w:trPr>
        <w:tc>
          <w:tcPr>
            <w:tcW w:w="6658" w:type="dxa"/>
            <w:noWrap/>
            <w:hideMark/>
          </w:tcPr>
          <w:p w14:paraId="393EEB9B"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2 NODI POWERSCALE A300L DA 240TB RAW - FULL SW - 36M/4H – MEDIUM</w:t>
            </w:r>
          </w:p>
        </w:tc>
        <w:tc>
          <w:tcPr>
            <w:tcW w:w="1134" w:type="dxa"/>
            <w:noWrap/>
            <w:hideMark/>
          </w:tcPr>
          <w:p w14:paraId="3DE175D8"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210-AZWT</w:t>
            </w:r>
          </w:p>
        </w:tc>
        <w:tc>
          <w:tcPr>
            <w:tcW w:w="702" w:type="dxa"/>
            <w:vMerge w:val="restart"/>
            <w:noWrap/>
            <w:vAlign w:val="center"/>
            <w:hideMark/>
          </w:tcPr>
          <w:p w14:paraId="071BE7C7"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4A311BA5" w14:textId="77777777" w:rsidTr="0086180E">
        <w:trPr>
          <w:trHeight w:val="284"/>
        </w:trPr>
        <w:tc>
          <w:tcPr>
            <w:tcW w:w="6658" w:type="dxa"/>
            <w:noWrap/>
          </w:tcPr>
          <w:p w14:paraId="4FD8DFD1"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 xml:space="preserve">PRODEPLOY PLUS FOR POWERSCALE </w:t>
            </w:r>
          </w:p>
        </w:tc>
        <w:tc>
          <w:tcPr>
            <w:tcW w:w="1134" w:type="dxa"/>
            <w:noWrap/>
          </w:tcPr>
          <w:p w14:paraId="4E0F2C84"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683-BBNR</w:t>
            </w:r>
          </w:p>
        </w:tc>
        <w:tc>
          <w:tcPr>
            <w:tcW w:w="702" w:type="dxa"/>
            <w:vMerge/>
            <w:vAlign w:val="center"/>
          </w:tcPr>
          <w:p w14:paraId="2142900C" w14:textId="77777777" w:rsidR="00953008" w:rsidRPr="00ED7FFD" w:rsidRDefault="00953008" w:rsidP="00263F26">
            <w:pPr>
              <w:jc w:val="center"/>
              <w:rPr>
                <w:rFonts w:asciiTheme="minorHAnsi" w:hAnsiTheme="minorHAnsi" w:cstheme="minorHAnsi"/>
                <w:color w:val="000000"/>
                <w:sz w:val="18"/>
                <w:szCs w:val="18"/>
                <w:lang w:val="en-US" w:eastAsia="zh-CN"/>
              </w:rPr>
            </w:pPr>
          </w:p>
        </w:tc>
      </w:tr>
      <w:tr w:rsidR="00953008" w:rsidRPr="00ED7FFD" w14:paraId="129FF6FE" w14:textId="77777777" w:rsidTr="0086180E">
        <w:trPr>
          <w:trHeight w:val="284"/>
        </w:trPr>
        <w:tc>
          <w:tcPr>
            <w:tcW w:w="6658" w:type="dxa"/>
            <w:noWrap/>
          </w:tcPr>
          <w:p w14:paraId="58FE5943"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2 NODI POWERSCALE A300L DA 300TB RAW - FULL SW - 36M/4H – LARGE</w:t>
            </w:r>
          </w:p>
        </w:tc>
        <w:tc>
          <w:tcPr>
            <w:tcW w:w="1134" w:type="dxa"/>
            <w:noWrap/>
          </w:tcPr>
          <w:p w14:paraId="30B354C1"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210-BFFV</w:t>
            </w:r>
          </w:p>
        </w:tc>
        <w:tc>
          <w:tcPr>
            <w:tcW w:w="702" w:type="dxa"/>
            <w:vMerge w:val="restart"/>
            <w:noWrap/>
            <w:vAlign w:val="center"/>
          </w:tcPr>
          <w:p w14:paraId="784D9FC0"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6AB0C80A" w14:textId="77777777" w:rsidTr="0086180E">
        <w:trPr>
          <w:trHeight w:val="284"/>
        </w:trPr>
        <w:tc>
          <w:tcPr>
            <w:tcW w:w="6658" w:type="dxa"/>
            <w:noWrap/>
          </w:tcPr>
          <w:p w14:paraId="1DD323ED"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 xml:space="preserve">PRODEPLOY PLUS FOR POWERSCALE </w:t>
            </w:r>
          </w:p>
        </w:tc>
        <w:tc>
          <w:tcPr>
            <w:tcW w:w="1134" w:type="dxa"/>
            <w:noWrap/>
          </w:tcPr>
          <w:p w14:paraId="4815F0AC"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683-BBNR</w:t>
            </w:r>
          </w:p>
        </w:tc>
        <w:tc>
          <w:tcPr>
            <w:tcW w:w="702" w:type="dxa"/>
            <w:vMerge/>
            <w:vAlign w:val="center"/>
          </w:tcPr>
          <w:p w14:paraId="0E8FFA3C" w14:textId="77777777" w:rsidR="00953008" w:rsidRPr="00ED7FFD" w:rsidRDefault="00953008" w:rsidP="00263F26">
            <w:pPr>
              <w:jc w:val="center"/>
              <w:rPr>
                <w:rFonts w:asciiTheme="minorHAnsi" w:hAnsiTheme="minorHAnsi" w:cstheme="minorHAnsi"/>
                <w:color w:val="000000"/>
                <w:sz w:val="18"/>
                <w:szCs w:val="18"/>
                <w:lang w:val="en-US" w:eastAsia="zh-CN"/>
              </w:rPr>
            </w:pPr>
          </w:p>
        </w:tc>
      </w:tr>
      <w:tr w:rsidR="00953008" w:rsidRPr="00ED7FFD" w14:paraId="44FD6A4D" w14:textId="77777777" w:rsidTr="0086180E">
        <w:trPr>
          <w:trHeight w:val="276"/>
        </w:trPr>
        <w:tc>
          <w:tcPr>
            <w:tcW w:w="6658" w:type="dxa"/>
            <w:noWrap/>
            <w:hideMark/>
          </w:tcPr>
          <w:p w14:paraId="1AF7187A" w14:textId="77777777" w:rsidR="00953008" w:rsidRPr="00ED7FFD" w:rsidRDefault="00953008" w:rsidP="00B72903">
            <w:pPr>
              <w:rPr>
                <w:rFonts w:asciiTheme="minorHAnsi" w:hAnsiTheme="minorHAnsi" w:cstheme="minorHAnsi"/>
                <w:b/>
                <w:bCs/>
                <w:color w:val="000000"/>
                <w:sz w:val="18"/>
                <w:szCs w:val="18"/>
                <w:lang w:val="en-US" w:eastAsia="zh-CN"/>
              </w:rPr>
            </w:pPr>
            <w:r w:rsidRPr="00ED7FFD">
              <w:rPr>
                <w:rFonts w:asciiTheme="minorHAnsi" w:hAnsiTheme="minorHAnsi" w:cstheme="minorHAnsi"/>
                <w:b/>
                <w:bCs/>
                <w:color w:val="000000"/>
                <w:sz w:val="18"/>
                <w:szCs w:val="18"/>
                <w:lang w:val="en-US" w:eastAsia="zh-CN"/>
              </w:rPr>
              <w:t>OPZIONI HARDWARE</w:t>
            </w:r>
          </w:p>
        </w:tc>
        <w:tc>
          <w:tcPr>
            <w:tcW w:w="1134" w:type="dxa"/>
            <w:noWrap/>
            <w:hideMark/>
          </w:tcPr>
          <w:p w14:paraId="1472C8EE" w14:textId="77777777" w:rsidR="00953008" w:rsidRPr="00ED7FFD" w:rsidRDefault="00953008" w:rsidP="00B72903">
            <w:pPr>
              <w:rPr>
                <w:rFonts w:asciiTheme="minorHAnsi" w:hAnsiTheme="minorHAnsi" w:cstheme="minorHAnsi"/>
                <w:b/>
                <w:bCs/>
                <w:color w:val="000000"/>
                <w:sz w:val="18"/>
                <w:szCs w:val="18"/>
                <w:lang w:val="en-US" w:eastAsia="zh-CN"/>
              </w:rPr>
            </w:pPr>
            <w:r w:rsidRPr="00ED7FFD">
              <w:rPr>
                <w:rFonts w:asciiTheme="minorHAnsi" w:hAnsiTheme="minorHAnsi" w:cstheme="minorHAnsi"/>
                <w:b/>
                <w:bCs/>
                <w:color w:val="000000"/>
                <w:sz w:val="18"/>
                <w:szCs w:val="18"/>
                <w:lang w:val="en-US" w:eastAsia="zh-CN"/>
              </w:rPr>
              <w:t> </w:t>
            </w:r>
          </w:p>
        </w:tc>
        <w:tc>
          <w:tcPr>
            <w:tcW w:w="702" w:type="dxa"/>
            <w:noWrap/>
            <w:vAlign w:val="center"/>
            <w:hideMark/>
          </w:tcPr>
          <w:p w14:paraId="2D65F937" w14:textId="049547B7" w:rsidR="00953008" w:rsidRPr="00ED7FFD" w:rsidRDefault="00953008" w:rsidP="00263F26">
            <w:pPr>
              <w:jc w:val="center"/>
              <w:rPr>
                <w:rFonts w:asciiTheme="minorHAnsi" w:hAnsiTheme="minorHAnsi" w:cstheme="minorHAnsi"/>
                <w:b/>
                <w:bCs/>
                <w:color w:val="000000"/>
                <w:sz w:val="18"/>
                <w:szCs w:val="18"/>
                <w:lang w:val="en-US" w:eastAsia="zh-CN"/>
              </w:rPr>
            </w:pPr>
          </w:p>
        </w:tc>
      </w:tr>
      <w:tr w:rsidR="00953008" w:rsidRPr="00ED7FFD" w14:paraId="40968D06" w14:textId="77777777" w:rsidTr="0086180E">
        <w:trPr>
          <w:trHeight w:val="284"/>
        </w:trPr>
        <w:tc>
          <w:tcPr>
            <w:tcW w:w="6658" w:type="dxa"/>
            <w:noWrap/>
            <w:hideMark/>
          </w:tcPr>
          <w:p w14:paraId="48E3EC7B"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RACK ASSY TITAN-D 40U SINGLE PHASE</w:t>
            </w:r>
          </w:p>
        </w:tc>
        <w:tc>
          <w:tcPr>
            <w:tcW w:w="1134" w:type="dxa"/>
            <w:noWrap/>
            <w:hideMark/>
          </w:tcPr>
          <w:p w14:paraId="6AF402B9"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210-AUVL</w:t>
            </w:r>
          </w:p>
        </w:tc>
        <w:tc>
          <w:tcPr>
            <w:tcW w:w="702" w:type="dxa"/>
            <w:noWrap/>
            <w:vAlign w:val="center"/>
            <w:hideMark/>
          </w:tcPr>
          <w:p w14:paraId="1E231ADC"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587DCB3F" w14:textId="77777777" w:rsidTr="0086180E">
        <w:trPr>
          <w:trHeight w:val="284"/>
        </w:trPr>
        <w:tc>
          <w:tcPr>
            <w:tcW w:w="6658" w:type="dxa"/>
            <w:noWrap/>
            <w:hideMark/>
          </w:tcPr>
          <w:p w14:paraId="6AACE7B5"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SWITCH ETH S4112F (3 PORTE 100GBIT + 12 PORTE 10GBIT)</w:t>
            </w:r>
          </w:p>
        </w:tc>
        <w:tc>
          <w:tcPr>
            <w:tcW w:w="1134" w:type="dxa"/>
            <w:noWrap/>
            <w:hideMark/>
          </w:tcPr>
          <w:p w14:paraId="0642045E"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210-AWOS</w:t>
            </w:r>
          </w:p>
        </w:tc>
        <w:tc>
          <w:tcPr>
            <w:tcW w:w="702" w:type="dxa"/>
            <w:noWrap/>
            <w:vAlign w:val="center"/>
            <w:hideMark/>
          </w:tcPr>
          <w:p w14:paraId="0F5CA1DD"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17F0A319" w14:textId="77777777" w:rsidTr="0086180E">
        <w:trPr>
          <w:trHeight w:val="284"/>
        </w:trPr>
        <w:tc>
          <w:tcPr>
            <w:tcW w:w="6658" w:type="dxa"/>
            <w:noWrap/>
          </w:tcPr>
          <w:p w14:paraId="6CEB0620"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SWITCH ETH S5232F (32 PORTE 100GBIT)</w:t>
            </w:r>
          </w:p>
        </w:tc>
        <w:tc>
          <w:tcPr>
            <w:tcW w:w="1134" w:type="dxa"/>
            <w:noWrap/>
          </w:tcPr>
          <w:p w14:paraId="0F56FC74"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210-BCUZ</w:t>
            </w:r>
          </w:p>
        </w:tc>
        <w:tc>
          <w:tcPr>
            <w:tcW w:w="702" w:type="dxa"/>
            <w:noWrap/>
            <w:vAlign w:val="center"/>
          </w:tcPr>
          <w:p w14:paraId="3462723E"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2A572CD9" w14:textId="77777777" w:rsidTr="0086180E">
        <w:trPr>
          <w:trHeight w:val="276"/>
        </w:trPr>
        <w:tc>
          <w:tcPr>
            <w:tcW w:w="6658" w:type="dxa"/>
            <w:noWrap/>
            <w:hideMark/>
          </w:tcPr>
          <w:p w14:paraId="05ADC2BD" w14:textId="77777777" w:rsidR="00953008" w:rsidRPr="00ED7FFD" w:rsidRDefault="00953008" w:rsidP="00B72903">
            <w:pPr>
              <w:rPr>
                <w:rFonts w:asciiTheme="minorHAnsi" w:hAnsiTheme="minorHAnsi" w:cstheme="minorHAnsi"/>
                <w:b/>
                <w:bCs/>
                <w:color w:val="000000"/>
                <w:sz w:val="18"/>
                <w:szCs w:val="18"/>
                <w:lang w:val="en-US" w:eastAsia="zh-CN"/>
              </w:rPr>
            </w:pPr>
            <w:r w:rsidRPr="00ED7FFD">
              <w:rPr>
                <w:rFonts w:asciiTheme="minorHAnsi" w:hAnsiTheme="minorHAnsi" w:cstheme="minorHAnsi"/>
                <w:b/>
                <w:bCs/>
                <w:color w:val="000000"/>
                <w:sz w:val="18"/>
                <w:szCs w:val="18"/>
                <w:lang w:val="en-US" w:eastAsia="zh-CN"/>
              </w:rPr>
              <w:t>ADD-ON SOFTWARE</w:t>
            </w:r>
          </w:p>
        </w:tc>
        <w:tc>
          <w:tcPr>
            <w:tcW w:w="1134" w:type="dxa"/>
            <w:noWrap/>
            <w:hideMark/>
          </w:tcPr>
          <w:p w14:paraId="7614792A" w14:textId="77777777" w:rsidR="00953008" w:rsidRPr="00ED7FFD" w:rsidRDefault="00953008" w:rsidP="00B72903">
            <w:pPr>
              <w:rPr>
                <w:rFonts w:asciiTheme="minorHAnsi" w:hAnsiTheme="minorHAnsi" w:cstheme="minorHAnsi"/>
                <w:b/>
                <w:bCs/>
                <w:color w:val="000000"/>
                <w:sz w:val="18"/>
                <w:szCs w:val="18"/>
                <w:lang w:val="en-US" w:eastAsia="zh-CN"/>
              </w:rPr>
            </w:pPr>
            <w:r w:rsidRPr="00ED7FFD">
              <w:rPr>
                <w:rFonts w:asciiTheme="minorHAnsi" w:hAnsiTheme="minorHAnsi" w:cstheme="minorHAnsi"/>
                <w:b/>
                <w:bCs/>
                <w:color w:val="000000"/>
                <w:sz w:val="18"/>
                <w:szCs w:val="18"/>
                <w:lang w:val="en-US" w:eastAsia="zh-CN"/>
              </w:rPr>
              <w:t> </w:t>
            </w:r>
          </w:p>
        </w:tc>
        <w:tc>
          <w:tcPr>
            <w:tcW w:w="702" w:type="dxa"/>
            <w:noWrap/>
            <w:vAlign w:val="center"/>
            <w:hideMark/>
          </w:tcPr>
          <w:p w14:paraId="680F8798" w14:textId="6DECFAFE" w:rsidR="00953008" w:rsidRPr="00ED7FFD" w:rsidRDefault="00953008" w:rsidP="00263F26">
            <w:pPr>
              <w:jc w:val="center"/>
              <w:rPr>
                <w:rFonts w:asciiTheme="minorHAnsi" w:hAnsiTheme="minorHAnsi" w:cstheme="minorHAnsi"/>
                <w:b/>
                <w:bCs/>
                <w:color w:val="000000"/>
                <w:sz w:val="18"/>
                <w:szCs w:val="18"/>
                <w:lang w:val="en-US" w:eastAsia="zh-CN"/>
              </w:rPr>
            </w:pPr>
          </w:p>
        </w:tc>
      </w:tr>
      <w:tr w:rsidR="00953008" w:rsidRPr="00ED7FFD" w14:paraId="3876F29F" w14:textId="77777777" w:rsidTr="0086180E">
        <w:trPr>
          <w:trHeight w:val="284"/>
        </w:trPr>
        <w:tc>
          <w:tcPr>
            <w:tcW w:w="6658" w:type="dxa"/>
            <w:noWrap/>
          </w:tcPr>
          <w:p w14:paraId="6D604B4F"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SUPERNA SECURITY BUNDLE NODI F710 (RANSOMWARE PROTECTION -10TB)</w:t>
            </w:r>
          </w:p>
        </w:tc>
        <w:tc>
          <w:tcPr>
            <w:tcW w:w="1134" w:type="dxa"/>
            <w:noWrap/>
          </w:tcPr>
          <w:p w14:paraId="223604AC"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AC863731</w:t>
            </w:r>
          </w:p>
        </w:tc>
        <w:tc>
          <w:tcPr>
            <w:tcW w:w="702" w:type="dxa"/>
            <w:noWrap/>
            <w:vAlign w:val="center"/>
          </w:tcPr>
          <w:p w14:paraId="67900743"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497E60A5" w14:textId="77777777" w:rsidTr="0086180E">
        <w:trPr>
          <w:trHeight w:val="284"/>
        </w:trPr>
        <w:tc>
          <w:tcPr>
            <w:tcW w:w="6658" w:type="dxa"/>
            <w:noWrap/>
          </w:tcPr>
          <w:p w14:paraId="46469ABF"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SUPERNA SECURITY BUNDLE NODI H700 (RANSOMWARE PROTECTION)</w:t>
            </w:r>
          </w:p>
        </w:tc>
        <w:tc>
          <w:tcPr>
            <w:tcW w:w="1134" w:type="dxa"/>
            <w:noWrap/>
          </w:tcPr>
          <w:p w14:paraId="1DAB7B30"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AC863743</w:t>
            </w:r>
          </w:p>
        </w:tc>
        <w:tc>
          <w:tcPr>
            <w:tcW w:w="702" w:type="dxa"/>
            <w:noWrap/>
            <w:vAlign w:val="center"/>
          </w:tcPr>
          <w:p w14:paraId="1271AA21"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7CE361EE" w14:textId="77777777" w:rsidTr="0086180E">
        <w:trPr>
          <w:trHeight w:val="284"/>
        </w:trPr>
        <w:tc>
          <w:tcPr>
            <w:tcW w:w="6658" w:type="dxa"/>
            <w:noWrap/>
          </w:tcPr>
          <w:p w14:paraId="104E7CC6"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SUPERNA SECURITY BUNDLE NODI A300L (RANSOMWARE PROTECTION)</w:t>
            </w:r>
          </w:p>
        </w:tc>
        <w:tc>
          <w:tcPr>
            <w:tcW w:w="1134" w:type="dxa"/>
            <w:noWrap/>
          </w:tcPr>
          <w:p w14:paraId="2E1581CF"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AC863755</w:t>
            </w:r>
          </w:p>
        </w:tc>
        <w:tc>
          <w:tcPr>
            <w:tcW w:w="702" w:type="dxa"/>
            <w:noWrap/>
            <w:vAlign w:val="center"/>
          </w:tcPr>
          <w:p w14:paraId="4BC756D7"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0771A8EA" w14:textId="77777777" w:rsidTr="0086180E">
        <w:trPr>
          <w:trHeight w:val="284"/>
        </w:trPr>
        <w:tc>
          <w:tcPr>
            <w:tcW w:w="6658" w:type="dxa"/>
            <w:noWrap/>
          </w:tcPr>
          <w:p w14:paraId="3A30E950"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AIRGAP MODULE NODI F710 (10TB)</w:t>
            </w:r>
          </w:p>
        </w:tc>
        <w:tc>
          <w:tcPr>
            <w:tcW w:w="1134" w:type="dxa"/>
            <w:noWrap/>
          </w:tcPr>
          <w:p w14:paraId="017373AA"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AC863767</w:t>
            </w:r>
          </w:p>
        </w:tc>
        <w:tc>
          <w:tcPr>
            <w:tcW w:w="702" w:type="dxa"/>
            <w:noWrap/>
            <w:vAlign w:val="center"/>
          </w:tcPr>
          <w:p w14:paraId="4E11E046"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4A137C24" w14:textId="77777777" w:rsidTr="0086180E">
        <w:trPr>
          <w:trHeight w:val="284"/>
        </w:trPr>
        <w:tc>
          <w:tcPr>
            <w:tcW w:w="6658" w:type="dxa"/>
            <w:noWrap/>
          </w:tcPr>
          <w:p w14:paraId="2E69D76D"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AIRGAP MODULE NODI H700 (10TB)</w:t>
            </w:r>
          </w:p>
        </w:tc>
        <w:tc>
          <w:tcPr>
            <w:tcW w:w="1134" w:type="dxa"/>
            <w:noWrap/>
          </w:tcPr>
          <w:p w14:paraId="2D7A2FD7"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AC863779</w:t>
            </w:r>
          </w:p>
        </w:tc>
        <w:tc>
          <w:tcPr>
            <w:tcW w:w="702" w:type="dxa"/>
            <w:noWrap/>
            <w:vAlign w:val="center"/>
          </w:tcPr>
          <w:p w14:paraId="21B8D7A1"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7EBFB597" w14:textId="77777777" w:rsidTr="0086180E">
        <w:trPr>
          <w:trHeight w:val="284"/>
        </w:trPr>
        <w:tc>
          <w:tcPr>
            <w:tcW w:w="6658" w:type="dxa"/>
            <w:noWrap/>
          </w:tcPr>
          <w:p w14:paraId="688E56E7"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AIRGAP MODULE NODI A300L (10TB)</w:t>
            </w:r>
          </w:p>
        </w:tc>
        <w:tc>
          <w:tcPr>
            <w:tcW w:w="1134" w:type="dxa"/>
            <w:noWrap/>
          </w:tcPr>
          <w:p w14:paraId="37A8D65A"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AC863791</w:t>
            </w:r>
          </w:p>
        </w:tc>
        <w:tc>
          <w:tcPr>
            <w:tcW w:w="702" w:type="dxa"/>
            <w:noWrap/>
            <w:vAlign w:val="center"/>
          </w:tcPr>
          <w:p w14:paraId="5EDF6AA2"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1170F252" w14:textId="77777777" w:rsidTr="0086180E">
        <w:trPr>
          <w:trHeight w:val="284"/>
        </w:trPr>
        <w:tc>
          <w:tcPr>
            <w:tcW w:w="6658" w:type="dxa"/>
            <w:noWrap/>
          </w:tcPr>
          <w:p w14:paraId="1BA661E9"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OBJECT SCALE (BLOCCO 10TB CON K8s)</w:t>
            </w:r>
          </w:p>
        </w:tc>
        <w:tc>
          <w:tcPr>
            <w:tcW w:w="1134" w:type="dxa"/>
            <w:noWrap/>
          </w:tcPr>
          <w:p w14:paraId="5906EB74" w14:textId="77777777" w:rsidR="00953008" w:rsidRPr="00ED7FFD" w:rsidRDefault="00953008" w:rsidP="00B72903">
            <w:pPr>
              <w:rPr>
                <w:rFonts w:asciiTheme="minorHAnsi" w:hAnsiTheme="minorHAnsi" w:cstheme="minorHAnsi"/>
                <w:color w:val="000000"/>
                <w:sz w:val="18"/>
                <w:szCs w:val="18"/>
                <w:lang w:eastAsia="zh-CN"/>
              </w:rPr>
            </w:pPr>
            <w:r w:rsidRPr="00ED7FFD">
              <w:rPr>
                <w:rFonts w:asciiTheme="minorHAnsi" w:hAnsiTheme="minorHAnsi" w:cstheme="minorHAnsi"/>
                <w:color w:val="000000"/>
                <w:sz w:val="18"/>
                <w:szCs w:val="18"/>
                <w:lang w:eastAsia="zh-CN"/>
              </w:rPr>
              <w:t>210-BHQK</w:t>
            </w:r>
          </w:p>
        </w:tc>
        <w:tc>
          <w:tcPr>
            <w:tcW w:w="702" w:type="dxa"/>
            <w:noWrap/>
            <w:vAlign w:val="center"/>
          </w:tcPr>
          <w:p w14:paraId="4B13A761"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52A30FD0" w14:textId="77777777" w:rsidTr="0086180E">
        <w:trPr>
          <w:trHeight w:val="284"/>
        </w:trPr>
        <w:tc>
          <w:tcPr>
            <w:tcW w:w="6658" w:type="dxa"/>
            <w:noWrap/>
          </w:tcPr>
          <w:p w14:paraId="350CF833"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DELL DATA ANALYTICS ENGINE (DATA LAKEHOUSE) – SINGOLO CORE</w:t>
            </w:r>
          </w:p>
        </w:tc>
        <w:tc>
          <w:tcPr>
            <w:tcW w:w="1134" w:type="dxa"/>
            <w:noWrap/>
          </w:tcPr>
          <w:p w14:paraId="4D9A9026" w14:textId="77777777" w:rsidR="00953008" w:rsidRPr="00ED7FFD" w:rsidRDefault="00953008" w:rsidP="00B72903">
            <w:pP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153-BCHH</w:t>
            </w:r>
          </w:p>
        </w:tc>
        <w:tc>
          <w:tcPr>
            <w:tcW w:w="702" w:type="dxa"/>
            <w:noWrap/>
            <w:vAlign w:val="center"/>
          </w:tcPr>
          <w:p w14:paraId="2A85ADC1" w14:textId="77777777" w:rsidR="00953008" w:rsidRPr="00ED7FFD" w:rsidRDefault="00953008" w:rsidP="00C56F4E">
            <w:pPr>
              <w:jc w:val="center"/>
              <w:rPr>
                <w:rFonts w:asciiTheme="minorHAnsi" w:hAnsiTheme="minorHAnsi" w:cstheme="minorHAnsi"/>
                <w:color w:val="000000"/>
                <w:sz w:val="18"/>
                <w:szCs w:val="18"/>
                <w:lang w:val="en-US" w:eastAsia="zh-CN"/>
              </w:rPr>
            </w:pPr>
            <w:r w:rsidRPr="00ED7FFD">
              <w:rPr>
                <w:rFonts w:asciiTheme="minorHAnsi" w:hAnsiTheme="minorHAnsi" w:cstheme="minorHAnsi"/>
                <w:color w:val="000000"/>
                <w:sz w:val="18"/>
                <w:szCs w:val="18"/>
                <w:lang w:val="en-US" w:eastAsia="zh-CN"/>
              </w:rPr>
              <w:t>1</w:t>
            </w:r>
          </w:p>
        </w:tc>
      </w:tr>
      <w:tr w:rsidR="00953008" w:rsidRPr="00ED7FFD" w14:paraId="2036BFC6" w14:textId="77777777" w:rsidTr="0086180E">
        <w:trPr>
          <w:trHeight w:val="276"/>
        </w:trPr>
        <w:tc>
          <w:tcPr>
            <w:tcW w:w="6658" w:type="dxa"/>
            <w:noWrap/>
            <w:hideMark/>
          </w:tcPr>
          <w:p w14:paraId="54A280CB" w14:textId="77777777" w:rsidR="00953008" w:rsidRPr="00ED7FFD" w:rsidRDefault="00953008" w:rsidP="00B72903">
            <w:pPr>
              <w:rPr>
                <w:rFonts w:asciiTheme="minorHAnsi" w:hAnsiTheme="minorHAnsi" w:cstheme="minorHAnsi"/>
                <w:color w:val="000000"/>
                <w:sz w:val="18"/>
                <w:szCs w:val="18"/>
                <w:lang w:val="en-US" w:eastAsia="zh-CN"/>
              </w:rPr>
            </w:pPr>
          </w:p>
        </w:tc>
        <w:tc>
          <w:tcPr>
            <w:tcW w:w="1134" w:type="dxa"/>
            <w:noWrap/>
            <w:hideMark/>
          </w:tcPr>
          <w:p w14:paraId="7933CA9A" w14:textId="77777777" w:rsidR="00953008" w:rsidRPr="00ED7FFD" w:rsidRDefault="00953008" w:rsidP="00B72903">
            <w:pPr>
              <w:rPr>
                <w:rFonts w:asciiTheme="minorHAnsi" w:hAnsiTheme="minorHAnsi" w:cstheme="minorHAnsi"/>
                <w:sz w:val="18"/>
                <w:szCs w:val="18"/>
                <w:lang w:val="en-US" w:eastAsia="zh-CN"/>
              </w:rPr>
            </w:pPr>
          </w:p>
        </w:tc>
        <w:tc>
          <w:tcPr>
            <w:tcW w:w="702" w:type="dxa"/>
            <w:noWrap/>
            <w:hideMark/>
          </w:tcPr>
          <w:p w14:paraId="6DB22465" w14:textId="77777777" w:rsidR="00953008" w:rsidRPr="00ED7FFD" w:rsidRDefault="00953008" w:rsidP="00B72903">
            <w:pPr>
              <w:rPr>
                <w:rFonts w:asciiTheme="minorHAnsi" w:hAnsiTheme="minorHAnsi" w:cstheme="minorHAnsi"/>
                <w:sz w:val="18"/>
                <w:szCs w:val="18"/>
                <w:lang w:val="en-US" w:eastAsia="zh-CN"/>
              </w:rPr>
            </w:pPr>
          </w:p>
        </w:tc>
      </w:tr>
    </w:tbl>
    <w:p w14:paraId="6988F7D5" w14:textId="77777777" w:rsidR="009724CB" w:rsidRDefault="009724CB" w:rsidP="000F09BE">
      <w:pPr>
        <w:spacing w:line="360" w:lineRule="auto"/>
        <w:ind w:left="284"/>
        <w:jc w:val="both"/>
        <w:rPr>
          <w:rFonts w:asciiTheme="minorHAnsi" w:hAnsiTheme="minorHAnsi" w:cs="Arial"/>
          <w:bCs/>
          <w:sz w:val="20"/>
          <w:szCs w:val="20"/>
        </w:rPr>
      </w:pPr>
    </w:p>
    <w:p w14:paraId="77E58F45" w14:textId="38A2A4F1" w:rsidR="00BB4FC7" w:rsidRDefault="00BE3FCA">
      <w:pPr>
        <w:spacing w:line="360" w:lineRule="auto"/>
        <w:ind w:left="284"/>
        <w:jc w:val="both"/>
        <w:rPr>
          <w:rFonts w:asciiTheme="minorHAnsi" w:hAnsiTheme="minorHAnsi" w:cs="Arial"/>
          <w:bCs/>
          <w:sz w:val="20"/>
          <w:szCs w:val="20"/>
        </w:rPr>
      </w:pPr>
      <w:r>
        <w:rPr>
          <w:rFonts w:asciiTheme="minorHAnsi" w:hAnsiTheme="minorHAnsi" w:cs="Arial"/>
          <w:bCs/>
          <w:sz w:val="20"/>
          <w:szCs w:val="20"/>
        </w:rPr>
        <w:t>La Committente</w:t>
      </w:r>
      <w:r w:rsidR="00BB4FC7">
        <w:rPr>
          <w:rFonts w:asciiTheme="minorHAnsi" w:hAnsiTheme="minorHAnsi" w:cs="Arial"/>
          <w:bCs/>
          <w:sz w:val="20"/>
          <w:szCs w:val="20"/>
        </w:rPr>
        <w:t xml:space="preserve"> si approvvigionerà di tali </w:t>
      </w:r>
      <w:r w:rsidR="00263F26">
        <w:rPr>
          <w:rFonts w:asciiTheme="minorHAnsi" w:hAnsiTheme="minorHAnsi" w:cs="Arial"/>
          <w:bCs/>
          <w:sz w:val="20"/>
          <w:szCs w:val="20"/>
        </w:rPr>
        <w:t>POD</w:t>
      </w:r>
      <w:r w:rsidR="00BB4FC7">
        <w:rPr>
          <w:rFonts w:asciiTheme="minorHAnsi" w:hAnsiTheme="minorHAnsi" w:cs="Arial"/>
          <w:bCs/>
          <w:sz w:val="20"/>
          <w:szCs w:val="20"/>
        </w:rPr>
        <w:t xml:space="preserve"> </w:t>
      </w:r>
      <w:r w:rsidR="00BB4FC7" w:rsidRPr="00B92BB8">
        <w:rPr>
          <w:rFonts w:asciiTheme="minorHAnsi" w:hAnsiTheme="minorHAnsi" w:cs="Arial"/>
          <w:bCs/>
          <w:sz w:val="20"/>
          <w:szCs w:val="20"/>
        </w:rPr>
        <w:t>ed eventualmente d</w:t>
      </w:r>
      <w:r w:rsidRPr="00B92BB8">
        <w:rPr>
          <w:rFonts w:asciiTheme="minorHAnsi" w:hAnsiTheme="minorHAnsi" w:cs="Arial"/>
          <w:bCs/>
          <w:sz w:val="20"/>
          <w:szCs w:val="20"/>
        </w:rPr>
        <w:t>e</w:t>
      </w:r>
      <w:r w:rsidR="00BB4FC7" w:rsidRPr="00B92BB8">
        <w:rPr>
          <w:rFonts w:asciiTheme="minorHAnsi" w:hAnsiTheme="minorHAnsi" w:cs="Arial"/>
          <w:bCs/>
          <w:sz w:val="20"/>
          <w:szCs w:val="20"/>
        </w:rPr>
        <w:t>i suoi componenti interni</w:t>
      </w:r>
      <w:r w:rsidRPr="00B92BB8">
        <w:rPr>
          <w:rFonts w:asciiTheme="minorHAnsi" w:hAnsiTheme="minorHAnsi" w:cs="Arial"/>
          <w:bCs/>
          <w:sz w:val="20"/>
          <w:szCs w:val="20"/>
        </w:rPr>
        <w:t xml:space="preserve"> costitutivi</w:t>
      </w:r>
      <w:r w:rsidR="00BB4FC7">
        <w:rPr>
          <w:rFonts w:asciiTheme="minorHAnsi" w:hAnsiTheme="minorHAnsi" w:cs="Arial"/>
          <w:bCs/>
          <w:sz w:val="20"/>
          <w:szCs w:val="20"/>
        </w:rPr>
        <w:t xml:space="preserve"> sulla base dei suoi fabbisogni di potenziamento nell’ambito di durata contrattuale dell’A</w:t>
      </w:r>
      <w:r>
        <w:rPr>
          <w:rFonts w:asciiTheme="minorHAnsi" w:hAnsiTheme="minorHAnsi" w:cs="Arial"/>
          <w:bCs/>
          <w:sz w:val="20"/>
          <w:szCs w:val="20"/>
        </w:rPr>
        <w:t xml:space="preserve">ccordo </w:t>
      </w:r>
      <w:r w:rsidR="00BB4FC7">
        <w:rPr>
          <w:rFonts w:asciiTheme="minorHAnsi" w:hAnsiTheme="minorHAnsi" w:cs="Arial"/>
          <w:bCs/>
          <w:sz w:val="20"/>
          <w:szCs w:val="20"/>
        </w:rPr>
        <w:t>Q</w:t>
      </w:r>
      <w:r>
        <w:rPr>
          <w:rFonts w:asciiTheme="minorHAnsi" w:hAnsiTheme="minorHAnsi" w:cs="Arial"/>
          <w:bCs/>
          <w:sz w:val="20"/>
          <w:szCs w:val="20"/>
        </w:rPr>
        <w:t>uadro</w:t>
      </w:r>
      <w:r w:rsidR="00BB4FC7">
        <w:rPr>
          <w:rFonts w:asciiTheme="minorHAnsi" w:hAnsiTheme="minorHAnsi" w:cs="Arial"/>
          <w:bCs/>
          <w:sz w:val="20"/>
          <w:szCs w:val="20"/>
        </w:rPr>
        <w:t xml:space="preserve">, seguendo un articolato piano di acquisizioni attingendo dal </w:t>
      </w:r>
      <w:r w:rsidR="002A6F93">
        <w:rPr>
          <w:rFonts w:asciiTheme="minorHAnsi" w:hAnsiTheme="minorHAnsi" w:cs="Arial"/>
          <w:bCs/>
          <w:sz w:val="20"/>
          <w:szCs w:val="20"/>
        </w:rPr>
        <w:t>“</w:t>
      </w:r>
      <w:r w:rsidR="00BB4FC7">
        <w:rPr>
          <w:rFonts w:asciiTheme="minorHAnsi" w:hAnsiTheme="minorHAnsi" w:cs="Arial"/>
          <w:bCs/>
          <w:sz w:val="20"/>
          <w:szCs w:val="20"/>
        </w:rPr>
        <w:t>Catalogo</w:t>
      </w:r>
      <w:r w:rsidR="002A6F93">
        <w:rPr>
          <w:rFonts w:asciiTheme="minorHAnsi" w:hAnsiTheme="minorHAnsi" w:cs="Arial"/>
          <w:bCs/>
          <w:sz w:val="20"/>
          <w:szCs w:val="20"/>
        </w:rPr>
        <w:t>”</w:t>
      </w:r>
      <w:r w:rsidR="00BB4FC7">
        <w:rPr>
          <w:rFonts w:asciiTheme="minorHAnsi" w:hAnsiTheme="minorHAnsi" w:cs="Arial"/>
          <w:bCs/>
          <w:sz w:val="20"/>
          <w:szCs w:val="20"/>
        </w:rPr>
        <w:t xml:space="preserve"> costituente l’Accordo Quadro, sempre nel rispetto </w:t>
      </w:r>
      <w:r w:rsidR="00BB4FC7" w:rsidRPr="0030263C">
        <w:rPr>
          <w:rFonts w:asciiTheme="minorHAnsi" w:hAnsiTheme="minorHAnsi" w:cs="Arial"/>
          <w:bCs/>
          <w:sz w:val="20"/>
          <w:szCs w:val="20"/>
        </w:rPr>
        <w:t xml:space="preserve">alle caratteristiche intrinseche di scalabilità fisica </w:t>
      </w:r>
      <w:r w:rsidR="00BB4FC7">
        <w:rPr>
          <w:rFonts w:asciiTheme="minorHAnsi" w:hAnsiTheme="minorHAnsi" w:cs="Arial"/>
          <w:bCs/>
          <w:sz w:val="20"/>
          <w:szCs w:val="20"/>
        </w:rPr>
        <w:t xml:space="preserve">(sia orizzontali che verticali) </w:t>
      </w:r>
      <w:r w:rsidR="00BB4FC7" w:rsidRPr="0030263C">
        <w:rPr>
          <w:rFonts w:asciiTheme="minorHAnsi" w:hAnsiTheme="minorHAnsi" w:cs="Arial"/>
          <w:bCs/>
          <w:sz w:val="20"/>
          <w:szCs w:val="20"/>
        </w:rPr>
        <w:t xml:space="preserve">di tali </w:t>
      </w:r>
      <w:r w:rsidR="00BB4FC7">
        <w:rPr>
          <w:rFonts w:asciiTheme="minorHAnsi" w:hAnsiTheme="minorHAnsi" w:cs="Arial"/>
          <w:bCs/>
          <w:sz w:val="20"/>
          <w:szCs w:val="20"/>
        </w:rPr>
        <w:t>apparati.</w:t>
      </w:r>
    </w:p>
    <w:p w14:paraId="3CB6337E" w14:textId="77777777" w:rsidR="00BE3FCA" w:rsidRDefault="00BE3FCA">
      <w:pPr>
        <w:spacing w:line="360" w:lineRule="auto"/>
        <w:ind w:left="284"/>
        <w:jc w:val="both"/>
        <w:rPr>
          <w:rFonts w:asciiTheme="minorHAnsi" w:hAnsiTheme="minorHAnsi" w:cs="Arial"/>
          <w:bCs/>
          <w:sz w:val="20"/>
          <w:szCs w:val="20"/>
        </w:rPr>
      </w:pPr>
    </w:p>
    <w:p w14:paraId="36BF45AF" w14:textId="43FFB004" w:rsidR="009F2931" w:rsidRPr="009F2931" w:rsidRDefault="004817FA" w:rsidP="009F2931">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A valle di un </w:t>
      </w:r>
      <w:proofErr w:type="spellStart"/>
      <w:r w:rsidR="0042126C" w:rsidRPr="0042126C">
        <w:rPr>
          <w:rFonts w:asciiTheme="minorHAnsi" w:hAnsiTheme="minorHAnsi" w:cs="Arial"/>
          <w:bCs/>
          <w:sz w:val="20"/>
          <w:szCs w:val="20"/>
        </w:rPr>
        <w:t>assessment</w:t>
      </w:r>
      <w:proofErr w:type="spellEnd"/>
      <w:r w:rsidR="00354DAB">
        <w:rPr>
          <w:rFonts w:asciiTheme="minorHAnsi" w:hAnsiTheme="minorHAnsi" w:cs="Arial"/>
          <w:bCs/>
          <w:sz w:val="20"/>
          <w:szCs w:val="20"/>
        </w:rPr>
        <w:t>, INAIL</w:t>
      </w:r>
      <w:r w:rsidR="00BE00B1">
        <w:rPr>
          <w:rFonts w:asciiTheme="minorHAnsi" w:hAnsiTheme="minorHAnsi" w:cs="Arial"/>
          <w:bCs/>
          <w:sz w:val="20"/>
          <w:szCs w:val="20"/>
        </w:rPr>
        <w:t>,</w:t>
      </w:r>
      <w:r>
        <w:rPr>
          <w:rFonts w:asciiTheme="minorHAnsi" w:hAnsiTheme="minorHAnsi" w:cs="Arial"/>
          <w:bCs/>
          <w:sz w:val="20"/>
          <w:szCs w:val="20"/>
        </w:rPr>
        <w:t xml:space="preserve"> </w:t>
      </w:r>
      <w:r w:rsidR="00BE00B1">
        <w:rPr>
          <w:rFonts w:asciiTheme="minorHAnsi" w:hAnsiTheme="minorHAnsi" w:cs="Arial"/>
          <w:bCs/>
          <w:sz w:val="20"/>
          <w:szCs w:val="20"/>
        </w:rPr>
        <w:t>p</w:t>
      </w:r>
      <w:r w:rsidR="009F2931" w:rsidRPr="009F2931">
        <w:rPr>
          <w:rFonts w:asciiTheme="minorHAnsi" w:hAnsiTheme="minorHAnsi" w:cs="Arial"/>
          <w:bCs/>
          <w:sz w:val="20"/>
          <w:szCs w:val="20"/>
        </w:rPr>
        <w:t>er assicurare la continuità operativa dei sistemi nel loro complesso</w:t>
      </w:r>
      <w:r w:rsidR="00BE00B1">
        <w:rPr>
          <w:rFonts w:asciiTheme="minorHAnsi" w:hAnsiTheme="minorHAnsi" w:cs="Arial"/>
          <w:bCs/>
          <w:sz w:val="20"/>
          <w:szCs w:val="20"/>
        </w:rPr>
        <w:t>,</w:t>
      </w:r>
      <w:r w:rsidR="00263F26">
        <w:rPr>
          <w:rFonts w:asciiTheme="minorHAnsi" w:hAnsiTheme="minorHAnsi" w:cs="Arial"/>
          <w:bCs/>
          <w:sz w:val="20"/>
          <w:szCs w:val="20"/>
        </w:rPr>
        <w:t xml:space="preserve"> </w:t>
      </w:r>
      <w:r w:rsidR="009F2931" w:rsidRPr="009F2931">
        <w:rPr>
          <w:rFonts w:asciiTheme="minorHAnsi" w:hAnsiTheme="minorHAnsi" w:cs="Arial"/>
          <w:bCs/>
          <w:sz w:val="20"/>
          <w:szCs w:val="20"/>
        </w:rPr>
        <w:t xml:space="preserve">si riserva </w:t>
      </w:r>
      <w:r w:rsidR="00D504F3">
        <w:rPr>
          <w:rFonts w:asciiTheme="minorHAnsi" w:hAnsiTheme="minorHAnsi" w:cs="Arial"/>
          <w:bCs/>
          <w:sz w:val="20"/>
          <w:szCs w:val="20"/>
        </w:rPr>
        <w:t xml:space="preserve">altresì </w:t>
      </w:r>
      <w:r w:rsidR="009F2931" w:rsidRPr="009F2931">
        <w:rPr>
          <w:rFonts w:asciiTheme="minorHAnsi" w:hAnsiTheme="minorHAnsi" w:cs="Arial"/>
          <w:bCs/>
          <w:sz w:val="20"/>
          <w:szCs w:val="20"/>
        </w:rPr>
        <w:t>di acquistare la manutenzione necessaria ad allineare la copertura della manutenzione dei sistemi esistenti con quella delle componenti di upgrade</w:t>
      </w:r>
      <w:r w:rsidR="00E57326">
        <w:rPr>
          <w:rFonts w:asciiTheme="minorHAnsi" w:hAnsiTheme="minorHAnsi" w:cs="Arial"/>
          <w:bCs/>
          <w:sz w:val="20"/>
          <w:szCs w:val="20"/>
        </w:rPr>
        <w:t xml:space="preserve"> facendone parte integrante di questa iniziativa</w:t>
      </w:r>
      <w:r w:rsidR="009F2931" w:rsidRPr="009F2931">
        <w:rPr>
          <w:rFonts w:asciiTheme="minorHAnsi" w:hAnsiTheme="minorHAnsi" w:cs="Arial"/>
          <w:bCs/>
          <w:sz w:val="20"/>
          <w:szCs w:val="20"/>
        </w:rPr>
        <w:t>.</w:t>
      </w:r>
    </w:p>
    <w:p w14:paraId="6DBEBD96" w14:textId="556BA250" w:rsidR="009F2931" w:rsidRDefault="009F2931" w:rsidP="009F2931">
      <w:pPr>
        <w:spacing w:line="360" w:lineRule="auto"/>
        <w:ind w:left="284"/>
        <w:jc w:val="both"/>
        <w:rPr>
          <w:rFonts w:asciiTheme="minorHAnsi" w:hAnsiTheme="minorHAnsi" w:cs="Arial"/>
          <w:bCs/>
          <w:sz w:val="20"/>
          <w:szCs w:val="20"/>
        </w:rPr>
      </w:pPr>
      <w:r w:rsidRPr="009F2931">
        <w:rPr>
          <w:rFonts w:asciiTheme="minorHAnsi" w:hAnsiTheme="minorHAnsi" w:cs="Arial"/>
          <w:bCs/>
          <w:sz w:val="20"/>
          <w:szCs w:val="20"/>
        </w:rPr>
        <w:t>Tale manutenzione dovrà essere erogata da Dell sia per le componenti esistenti che per gli upgrade richiesti.</w:t>
      </w:r>
    </w:p>
    <w:p w14:paraId="509D87A3" w14:textId="77777777" w:rsidR="009F2931" w:rsidRDefault="009F2931">
      <w:pPr>
        <w:spacing w:line="360" w:lineRule="auto"/>
        <w:ind w:left="284"/>
        <w:jc w:val="both"/>
        <w:rPr>
          <w:rFonts w:asciiTheme="minorHAnsi" w:hAnsiTheme="minorHAnsi" w:cs="Arial"/>
          <w:bCs/>
          <w:sz w:val="20"/>
          <w:szCs w:val="20"/>
        </w:rPr>
      </w:pPr>
    </w:p>
    <w:p w14:paraId="62D0C40A" w14:textId="044D4DF4" w:rsidR="00C216F8" w:rsidRDefault="00CE7FDF" w:rsidP="00C216F8">
      <w:pPr>
        <w:spacing w:line="360" w:lineRule="auto"/>
        <w:ind w:left="284"/>
        <w:jc w:val="both"/>
        <w:rPr>
          <w:rFonts w:asciiTheme="minorHAnsi" w:hAnsiTheme="minorHAnsi" w:cs="Arial"/>
          <w:bCs/>
          <w:sz w:val="20"/>
          <w:szCs w:val="20"/>
        </w:rPr>
      </w:pPr>
      <w:r>
        <w:rPr>
          <w:rFonts w:asciiTheme="minorHAnsi" w:hAnsiTheme="minorHAnsi" w:cs="Arial"/>
          <w:bCs/>
          <w:sz w:val="20"/>
          <w:szCs w:val="20"/>
        </w:rPr>
        <w:t>Grazie all</w:t>
      </w:r>
      <w:r w:rsidR="00C216F8">
        <w:rPr>
          <w:rFonts w:asciiTheme="minorHAnsi" w:hAnsiTheme="minorHAnsi" w:cs="Arial"/>
          <w:bCs/>
          <w:sz w:val="20"/>
          <w:szCs w:val="20"/>
        </w:rPr>
        <w:t xml:space="preserve">a </w:t>
      </w:r>
      <w:r w:rsidR="0035107A">
        <w:rPr>
          <w:rFonts w:asciiTheme="minorHAnsi" w:hAnsiTheme="minorHAnsi" w:cs="Arial"/>
          <w:bCs/>
          <w:sz w:val="20"/>
          <w:szCs w:val="20"/>
        </w:rPr>
        <w:t xml:space="preserve">razionalizzazione </w:t>
      </w:r>
      <w:r w:rsidR="00246E77">
        <w:rPr>
          <w:rFonts w:asciiTheme="minorHAnsi" w:hAnsiTheme="minorHAnsi" w:cs="Arial"/>
          <w:bCs/>
          <w:sz w:val="20"/>
          <w:szCs w:val="20"/>
        </w:rPr>
        <w:t xml:space="preserve">delle risorse </w:t>
      </w:r>
      <w:proofErr w:type="spellStart"/>
      <w:r w:rsidR="00246E77">
        <w:rPr>
          <w:rFonts w:asciiTheme="minorHAnsi" w:hAnsiTheme="minorHAnsi" w:cs="Arial"/>
          <w:bCs/>
          <w:sz w:val="20"/>
          <w:szCs w:val="20"/>
        </w:rPr>
        <w:t>hw</w:t>
      </w:r>
      <w:proofErr w:type="spellEnd"/>
      <w:r w:rsidR="0035107A">
        <w:rPr>
          <w:rFonts w:asciiTheme="minorHAnsi" w:hAnsiTheme="minorHAnsi" w:cs="Arial"/>
          <w:bCs/>
          <w:sz w:val="20"/>
          <w:szCs w:val="20"/>
        </w:rPr>
        <w:t xml:space="preserve"> </w:t>
      </w:r>
      <w:r w:rsidR="00C216F8">
        <w:rPr>
          <w:rFonts w:asciiTheme="minorHAnsi" w:hAnsiTheme="minorHAnsi" w:cs="Arial"/>
          <w:bCs/>
          <w:sz w:val="20"/>
          <w:szCs w:val="20"/>
        </w:rPr>
        <w:t xml:space="preserve">sopra </w:t>
      </w:r>
      <w:r w:rsidR="00246E77">
        <w:rPr>
          <w:rFonts w:asciiTheme="minorHAnsi" w:hAnsiTheme="minorHAnsi" w:cs="Arial"/>
          <w:bCs/>
          <w:sz w:val="20"/>
          <w:szCs w:val="20"/>
        </w:rPr>
        <w:t>indicate raggruppate in POD</w:t>
      </w:r>
      <w:r w:rsidR="00C216F8">
        <w:rPr>
          <w:rFonts w:asciiTheme="minorHAnsi" w:hAnsiTheme="minorHAnsi" w:cs="Arial"/>
          <w:bCs/>
          <w:sz w:val="20"/>
          <w:szCs w:val="20"/>
        </w:rPr>
        <w:t xml:space="preserve">, </w:t>
      </w:r>
      <w:r>
        <w:rPr>
          <w:rFonts w:asciiTheme="minorHAnsi" w:hAnsiTheme="minorHAnsi" w:cs="Arial"/>
          <w:bCs/>
          <w:sz w:val="20"/>
          <w:szCs w:val="20"/>
        </w:rPr>
        <w:t>l</w:t>
      </w:r>
      <w:r w:rsidR="00BE3FCA">
        <w:rPr>
          <w:rFonts w:asciiTheme="minorHAnsi" w:hAnsiTheme="minorHAnsi" w:cs="Arial"/>
          <w:bCs/>
          <w:sz w:val="20"/>
          <w:szCs w:val="20"/>
        </w:rPr>
        <w:t>a Committente</w:t>
      </w:r>
      <w:r w:rsidR="00C216F8">
        <w:rPr>
          <w:rFonts w:asciiTheme="minorHAnsi" w:hAnsiTheme="minorHAnsi" w:cs="Arial"/>
          <w:bCs/>
          <w:sz w:val="20"/>
          <w:szCs w:val="20"/>
        </w:rPr>
        <w:t xml:space="preserve"> </w:t>
      </w:r>
      <w:r w:rsidR="00B21601">
        <w:rPr>
          <w:rFonts w:asciiTheme="minorHAnsi" w:hAnsiTheme="minorHAnsi" w:cs="Arial"/>
          <w:bCs/>
          <w:sz w:val="20"/>
          <w:szCs w:val="20"/>
        </w:rPr>
        <w:t>beneficerà di quanto segue</w:t>
      </w:r>
      <w:r w:rsidR="00C216F8" w:rsidRPr="00C216F8">
        <w:rPr>
          <w:rFonts w:asciiTheme="minorHAnsi" w:hAnsiTheme="minorHAnsi" w:cs="Arial"/>
          <w:bCs/>
          <w:sz w:val="20"/>
          <w:szCs w:val="20"/>
        </w:rPr>
        <w:t>:</w:t>
      </w:r>
    </w:p>
    <w:p w14:paraId="75054577" w14:textId="1AB05849" w:rsidR="005C3B45" w:rsidRPr="005C3B45" w:rsidRDefault="005C3B45" w:rsidP="005C3B45">
      <w:pPr>
        <w:spacing w:line="360" w:lineRule="auto"/>
        <w:ind w:left="284"/>
        <w:jc w:val="both"/>
        <w:rPr>
          <w:rFonts w:asciiTheme="minorHAnsi" w:hAnsiTheme="minorHAnsi" w:cs="Arial"/>
          <w:bCs/>
          <w:sz w:val="20"/>
          <w:szCs w:val="20"/>
        </w:rPr>
      </w:pPr>
      <w:r w:rsidRPr="005C3B45">
        <w:rPr>
          <w:rFonts w:asciiTheme="minorHAnsi" w:hAnsiTheme="minorHAnsi" w:cs="Arial"/>
          <w:bCs/>
          <w:sz w:val="20"/>
          <w:szCs w:val="20"/>
        </w:rPr>
        <w:t>•</w:t>
      </w:r>
      <w:r w:rsidRPr="005C3B45">
        <w:rPr>
          <w:rFonts w:asciiTheme="minorHAnsi" w:hAnsiTheme="minorHAnsi" w:cs="Arial"/>
          <w:bCs/>
          <w:sz w:val="20"/>
          <w:szCs w:val="20"/>
        </w:rPr>
        <w:tab/>
        <w:t xml:space="preserve">l’upgrade della soluzione è realizzato in continuità con l’attuale infrastruttura. Pertanto ciò consente di ampliarla a zero rischi e a zero impatti sui servizi dell’Istituto e di avvalersi, a livello operativo, del </w:t>
      </w:r>
      <w:r w:rsidR="00263F26">
        <w:rPr>
          <w:rFonts w:asciiTheme="minorHAnsi" w:hAnsiTheme="minorHAnsi" w:cs="Arial"/>
          <w:bCs/>
          <w:sz w:val="20"/>
          <w:szCs w:val="20"/>
        </w:rPr>
        <w:t>“</w:t>
      </w:r>
      <w:r w:rsidRPr="005C3B45">
        <w:rPr>
          <w:rFonts w:asciiTheme="minorHAnsi" w:hAnsiTheme="minorHAnsi" w:cs="Arial"/>
          <w:bCs/>
          <w:sz w:val="20"/>
          <w:szCs w:val="20"/>
        </w:rPr>
        <w:t>know-how” acquisito.</w:t>
      </w:r>
    </w:p>
    <w:p w14:paraId="6573BD7D" w14:textId="67AE2038" w:rsidR="005C3B45" w:rsidRPr="00C216F8" w:rsidRDefault="005C3B45" w:rsidP="005C3B45">
      <w:pPr>
        <w:spacing w:line="360" w:lineRule="auto"/>
        <w:ind w:left="284"/>
        <w:jc w:val="both"/>
        <w:rPr>
          <w:rFonts w:asciiTheme="minorHAnsi" w:hAnsiTheme="minorHAnsi" w:cs="Arial"/>
          <w:bCs/>
          <w:sz w:val="20"/>
          <w:szCs w:val="20"/>
        </w:rPr>
      </w:pPr>
      <w:r w:rsidRPr="005C3B45">
        <w:rPr>
          <w:rFonts w:asciiTheme="minorHAnsi" w:hAnsiTheme="minorHAnsi" w:cs="Arial"/>
          <w:bCs/>
          <w:sz w:val="20"/>
          <w:szCs w:val="20"/>
        </w:rPr>
        <w:t>•</w:t>
      </w:r>
      <w:r w:rsidRPr="005C3B45">
        <w:rPr>
          <w:rFonts w:asciiTheme="minorHAnsi" w:hAnsiTheme="minorHAnsi" w:cs="Arial"/>
          <w:bCs/>
          <w:sz w:val="20"/>
          <w:szCs w:val="20"/>
        </w:rPr>
        <w:tab/>
        <w:t>l’upgrade in chiave di refresh tecnologico (nodi di più recente produzione) avviene senza l’assoluta necessità di migrazione dati. Questo pone l’Istituto in una situazione privilegiata rispetto alla continuità di servizio in quanto la soluzione Dell non necessita di migrazione dati in qualsiasi contesto di upgrade/refresh tecnologico ci si trovi ad operare</w:t>
      </w:r>
      <w:r>
        <w:rPr>
          <w:rFonts w:asciiTheme="minorHAnsi" w:hAnsiTheme="minorHAnsi" w:cs="Arial"/>
          <w:bCs/>
          <w:sz w:val="20"/>
          <w:szCs w:val="20"/>
        </w:rPr>
        <w:t>.</w:t>
      </w:r>
    </w:p>
    <w:p w14:paraId="6ECA31E6" w14:textId="77777777" w:rsidR="00C216F8" w:rsidRDefault="00C216F8">
      <w:pPr>
        <w:spacing w:line="360" w:lineRule="auto"/>
        <w:ind w:left="284"/>
        <w:jc w:val="both"/>
        <w:rPr>
          <w:rFonts w:asciiTheme="minorHAnsi" w:hAnsiTheme="minorHAnsi" w:cs="Arial"/>
          <w:bCs/>
          <w:sz w:val="20"/>
          <w:szCs w:val="20"/>
        </w:rPr>
      </w:pPr>
    </w:p>
    <w:p w14:paraId="5DE948CD" w14:textId="447F2CA1" w:rsidR="00BB4FC7" w:rsidRDefault="00CE7FDF" w:rsidP="00BB4FC7">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Il potenziamento </w:t>
      </w:r>
      <w:r w:rsidR="00B542CB">
        <w:rPr>
          <w:rFonts w:asciiTheme="minorHAnsi" w:hAnsiTheme="minorHAnsi" w:cs="Arial"/>
          <w:bCs/>
          <w:sz w:val="20"/>
          <w:szCs w:val="20"/>
        </w:rPr>
        <w:t xml:space="preserve">tramite le nuove acquisizioni </w:t>
      </w:r>
      <w:r>
        <w:rPr>
          <w:rFonts w:asciiTheme="minorHAnsi" w:hAnsiTheme="minorHAnsi" w:cs="Arial"/>
          <w:bCs/>
          <w:sz w:val="20"/>
          <w:szCs w:val="20"/>
        </w:rPr>
        <w:t>e le riduzioni di</w:t>
      </w:r>
      <w:r w:rsidR="00B542CB">
        <w:rPr>
          <w:rFonts w:asciiTheme="minorHAnsi" w:hAnsiTheme="minorHAnsi" w:cs="Arial"/>
          <w:bCs/>
          <w:sz w:val="20"/>
          <w:szCs w:val="20"/>
        </w:rPr>
        <w:t xml:space="preserve"> carattere fisico ed energetico ad esse legate,</w:t>
      </w:r>
      <w:r>
        <w:rPr>
          <w:rFonts w:asciiTheme="minorHAnsi" w:hAnsiTheme="minorHAnsi" w:cs="Arial"/>
          <w:bCs/>
          <w:sz w:val="20"/>
          <w:szCs w:val="20"/>
        </w:rPr>
        <w:t xml:space="preserve"> non dovranno</w:t>
      </w:r>
      <w:r w:rsidR="00BB4FC7">
        <w:rPr>
          <w:rFonts w:asciiTheme="minorHAnsi" w:hAnsiTheme="minorHAnsi" w:cs="Arial"/>
          <w:bCs/>
          <w:sz w:val="20"/>
          <w:szCs w:val="20"/>
        </w:rPr>
        <w:t xml:space="preserve"> porsi in contrasto con le attività di servizio</w:t>
      </w:r>
      <w:r w:rsidR="00BB4FC7" w:rsidRPr="002F1C04">
        <w:rPr>
          <w:rFonts w:asciiTheme="minorHAnsi" w:hAnsiTheme="minorHAnsi" w:cs="Arial"/>
          <w:bCs/>
          <w:sz w:val="20"/>
          <w:szCs w:val="20"/>
        </w:rPr>
        <w:t xml:space="preserve"> dell’interlocutore contrattuale</w:t>
      </w:r>
      <w:r w:rsidR="00BB4FC7">
        <w:rPr>
          <w:rFonts w:asciiTheme="minorHAnsi" w:hAnsiTheme="minorHAnsi" w:cs="Arial"/>
          <w:bCs/>
          <w:sz w:val="20"/>
          <w:szCs w:val="20"/>
        </w:rPr>
        <w:t xml:space="preserve"> corrente e/o delle strutture </w:t>
      </w:r>
      <w:proofErr w:type="spellStart"/>
      <w:r w:rsidR="00BB4FC7">
        <w:rPr>
          <w:rFonts w:asciiTheme="minorHAnsi" w:hAnsiTheme="minorHAnsi" w:cs="Arial"/>
          <w:bCs/>
          <w:sz w:val="20"/>
          <w:szCs w:val="20"/>
        </w:rPr>
        <w:t>Isilon</w:t>
      </w:r>
      <w:proofErr w:type="spellEnd"/>
      <w:r w:rsidR="00BB4FC7">
        <w:rPr>
          <w:rFonts w:asciiTheme="minorHAnsi" w:hAnsiTheme="minorHAnsi" w:cs="Arial"/>
          <w:bCs/>
          <w:sz w:val="20"/>
          <w:szCs w:val="20"/>
        </w:rPr>
        <w:t xml:space="preserve"> puntualmente coinvolte, in funzione dell’area di infrastruttura che di volta in volta verrà sottoposta a potenziamento.</w:t>
      </w:r>
    </w:p>
    <w:p w14:paraId="599AD13D" w14:textId="77777777" w:rsidR="00BB4FC7" w:rsidRDefault="00BB4FC7" w:rsidP="00BB4FC7">
      <w:pPr>
        <w:spacing w:line="360" w:lineRule="auto"/>
        <w:ind w:left="284"/>
        <w:jc w:val="both"/>
        <w:rPr>
          <w:rFonts w:asciiTheme="minorHAnsi" w:hAnsiTheme="minorHAnsi" w:cs="Arial"/>
          <w:bCs/>
          <w:sz w:val="20"/>
          <w:szCs w:val="20"/>
        </w:rPr>
      </w:pPr>
      <w:r>
        <w:rPr>
          <w:rFonts w:asciiTheme="minorHAnsi" w:hAnsiTheme="minorHAnsi" w:cs="Arial"/>
          <w:bCs/>
          <w:sz w:val="20"/>
          <w:szCs w:val="20"/>
        </w:rPr>
        <w:t>Questo al fine di</w:t>
      </w:r>
      <w:r w:rsidRPr="002F1C04">
        <w:rPr>
          <w:rFonts w:asciiTheme="minorHAnsi" w:hAnsiTheme="minorHAnsi" w:cs="Arial"/>
          <w:bCs/>
          <w:sz w:val="20"/>
          <w:szCs w:val="20"/>
        </w:rPr>
        <w:t xml:space="preserve"> evitare contenziosi tra parti diverse che operano sulle medesime piattaforme, anche con particolare riferimento alla fase di integrazione </w:t>
      </w:r>
      <w:r>
        <w:rPr>
          <w:rFonts w:asciiTheme="minorHAnsi" w:hAnsiTheme="minorHAnsi" w:cs="Arial"/>
          <w:bCs/>
          <w:sz w:val="20"/>
          <w:szCs w:val="20"/>
        </w:rPr>
        <w:t xml:space="preserve">delle componenti </w:t>
      </w:r>
      <w:r w:rsidRPr="002F1C04">
        <w:rPr>
          <w:rFonts w:asciiTheme="minorHAnsi" w:hAnsiTheme="minorHAnsi" w:cs="Arial"/>
          <w:bCs/>
          <w:sz w:val="20"/>
          <w:szCs w:val="20"/>
        </w:rPr>
        <w:t>preesistenti</w:t>
      </w:r>
      <w:r>
        <w:rPr>
          <w:rFonts w:asciiTheme="minorHAnsi" w:hAnsiTheme="minorHAnsi" w:cs="Arial"/>
          <w:bCs/>
          <w:sz w:val="20"/>
          <w:szCs w:val="20"/>
        </w:rPr>
        <w:t>, con quelle che via via verranno acquisite in Accordo Quadro.</w:t>
      </w:r>
    </w:p>
    <w:p w14:paraId="2359F92A" w14:textId="529E7E80" w:rsidR="00BB4FC7" w:rsidRDefault="00BB4FC7" w:rsidP="00BB4FC7">
      <w:pPr>
        <w:spacing w:line="360" w:lineRule="auto"/>
        <w:ind w:left="284"/>
        <w:jc w:val="both"/>
        <w:rPr>
          <w:rFonts w:asciiTheme="minorHAnsi" w:hAnsiTheme="minorHAnsi" w:cs="Arial"/>
          <w:bCs/>
          <w:sz w:val="20"/>
          <w:szCs w:val="20"/>
          <w:u w:val="single"/>
        </w:rPr>
      </w:pPr>
      <w:r>
        <w:rPr>
          <w:rFonts w:asciiTheme="minorHAnsi" w:hAnsiTheme="minorHAnsi" w:cs="Arial"/>
          <w:bCs/>
          <w:sz w:val="20"/>
          <w:szCs w:val="20"/>
        </w:rPr>
        <w:t xml:space="preserve">A tal fine </w:t>
      </w:r>
      <w:r w:rsidR="00C216F8">
        <w:rPr>
          <w:rFonts w:asciiTheme="minorHAnsi" w:hAnsiTheme="minorHAnsi" w:cs="Arial"/>
          <w:bCs/>
          <w:sz w:val="20"/>
          <w:szCs w:val="20"/>
        </w:rPr>
        <w:t>le soluzioni tecnologiche</w:t>
      </w:r>
      <w:r w:rsidR="004C0F22">
        <w:rPr>
          <w:rFonts w:asciiTheme="minorHAnsi" w:hAnsiTheme="minorHAnsi" w:cs="Arial"/>
          <w:bCs/>
          <w:sz w:val="20"/>
          <w:szCs w:val="20"/>
        </w:rPr>
        <w:t xml:space="preserve"> oggetto di acquisizione </w:t>
      </w:r>
      <w:r w:rsidR="00C216F8">
        <w:rPr>
          <w:rFonts w:asciiTheme="minorHAnsi" w:hAnsiTheme="minorHAnsi" w:cs="Arial"/>
          <w:bCs/>
          <w:sz w:val="20"/>
          <w:szCs w:val="20"/>
        </w:rPr>
        <w:t>dovranno</w:t>
      </w:r>
      <w:r w:rsidR="00ED3966">
        <w:rPr>
          <w:rFonts w:asciiTheme="minorHAnsi" w:hAnsiTheme="minorHAnsi" w:cs="Arial"/>
          <w:bCs/>
          <w:sz w:val="20"/>
          <w:szCs w:val="20"/>
        </w:rPr>
        <w:t xml:space="preserve"> </w:t>
      </w:r>
      <w:r w:rsidR="004E3AD7">
        <w:rPr>
          <w:rFonts w:asciiTheme="minorHAnsi" w:hAnsiTheme="minorHAnsi" w:cs="Arial"/>
          <w:bCs/>
          <w:sz w:val="20"/>
          <w:szCs w:val="20"/>
        </w:rPr>
        <w:t xml:space="preserve">continuare a garantire </w:t>
      </w:r>
      <w:r w:rsidR="00926FAA">
        <w:rPr>
          <w:rFonts w:asciiTheme="minorHAnsi" w:hAnsiTheme="minorHAnsi" w:cs="Arial"/>
          <w:bCs/>
          <w:sz w:val="20"/>
          <w:szCs w:val="20"/>
        </w:rPr>
        <w:t xml:space="preserve">all’Istituto di </w:t>
      </w:r>
      <w:r w:rsidR="004E3AD7">
        <w:rPr>
          <w:rFonts w:asciiTheme="minorHAnsi" w:hAnsiTheme="minorHAnsi" w:cs="Arial"/>
          <w:bCs/>
          <w:sz w:val="20"/>
          <w:szCs w:val="20"/>
        </w:rPr>
        <w:t xml:space="preserve">poter usufruire dei </w:t>
      </w:r>
      <w:r w:rsidR="00926FAA">
        <w:rPr>
          <w:rFonts w:asciiTheme="minorHAnsi" w:hAnsiTheme="minorHAnsi" w:cs="Arial"/>
          <w:bCs/>
          <w:sz w:val="20"/>
          <w:szCs w:val="20"/>
        </w:rPr>
        <w:t>seguenti vantaggi</w:t>
      </w:r>
      <w:r w:rsidR="00C216F8" w:rsidRPr="0088263A">
        <w:rPr>
          <w:rFonts w:asciiTheme="minorHAnsi" w:hAnsiTheme="minorHAnsi" w:cs="Arial"/>
          <w:bCs/>
          <w:sz w:val="20"/>
          <w:szCs w:val="20"/>
          <w:u w:val="single"/>
        </w:rPr>
        <w:t>:</w:t>
      </w:r>
    </w:p>
    <w:p w14:paraId="61DFF135" w14:textId="2C5F35A8" w:rsidR="00725D4B" w:rsidRPr="00ED7FFD" w:rsidRDefault="00725D4B" w:rsidP="0086180E">
      <w:pPr>
        <w:pStyle w:val="Paragrafoelenco"/>
        <w:numPr>
          <w:ilvl w:val="0"/>
          <w:numId w:val="9"/>
        </w:numPr>
        <w:spacing w:line="360" w:lineRule="auto"/>
        <w:ind w:left="709" w:hanging="425"/>
        <w:jc w:val="both"/>
        <w:rPr>
          <w:rFonts w:asciiTheme="minorHAnsi" w:hAnsiTheme="minorHAnsi" w:cs="Arial"/>
          <w:bCs/>
          <w:sz w:val="20"/>
          <w:szCs w:val="20"/>
        </w:rPr>
      </w:pPr>
      <w:r w:rsidRPr="00ED7FFD">
        <w:rPr>
          <w:rFonts w:asciiTheme="minorHAnsi" w:hAnsiTheme="minorHAnsi" w:cs="Arial"/>
          <w:bCs/>
          <w:sz w:val="20"/>
          <w:szCs w:val="20"/>
          <w:u w:val="single"/>
        </w:rPr>
        <w:t xml:space="preserve">Sistema operativo </w:t>
      </w:r>
      <w:proofErr w:type="spellStart"/>
      <w:r w:rsidRPr="00ED7FFD">
        <w:rPr>
          <w:rFonts w:asciiTheme="minorHAnsi" w:hAnsiTheme="minorHAnsi" w:cs="Arial"/>
          <w:bCs/>
          <w:sz w:val="20"/>
          <w:szCs w:val="20"/>
          <w:u w:val="single"/>
        </w:rPr>
        <w:t>OneFS</w:t>
      </w:r>
      <w:proofErr w:type="spellEnd"/>
      <w:r w:rsidRPr="00ED7FFD">
        <w:rPr>
          <w:rFonts w:asciiTheme="minorHAnsi" w:hAnsiTheme="minorHAnsi" w:cs="Arial"/>
          <w:bCs/>
          <w:sz w:val="20"/>
          <w:szCs w:val="20"/>
        </w:rPr>
        <w:t xml:space="preserve"> che fornisce le funzionalità intelligenti alla base di una soluzione di storage modulare altamente scalabile dalle prestazioni elevate in grado di gestire l’enorme crescita dei dati e garantire al contempo la loro massima protezione, il tutto in una soluzione di storage progettata per offrire un’ineguagliabile facilità d’uso. Coordinati da </w:t>
      </w:r>
      <w:proofErr w:type="spellStart"/>
      <w:r w:rsidRPr="00ED7FFD">
        <w:rPr>
          <w:rFonts w:asciiTheme="minorHAnsi" w:hAnsiTheme="minorHAnsi" w:cs="Arial"/>
          <w:bCs/>
          <w:sz w:val="20"/>
          <w:szCs w:val="20"/>
        </w:rPr>
        <w:t>OneFS</w:t>
      </w:r>
      <w:proofErr w:type="spellEnd"/>
      <w:r w:rsidRPr="00ED7FFD">
        <w:rPr>
          <w:rFonts w:asciiTheme="minorHAnsi" w:hAnsiTheme="minorHAnsi" w:cs="Arial"/>
          <w:bCs/>
          <w:sz w:val="20"/>
          <w:szCs w:val="20"/>
        </w:rPr>
        <w:t xml:space="preserve">, tutti i componenti all’interno del cluster lavorano in perfetta sinergia per creare uno storage pool unificato altamente efficiente; </w:t>
      </w:r>
    </w:p>
    <w:p w14:paraId="67357BAF" w14:textId="048DA770" w:rsidR="00725D4B" w:rsidRPr="00ED7FFD" w:rsidRDefault="00725D4B" w:rsidP="0086180E">
      <w:pPr>
        <w:pStyle w:val="Paragrafoelenco"/>
        <w:numPr>
          <w:ilvl w:val="0"/>
          <w:numId w:val="9"/>
        </w:numPr>
        <w:spacing w:line="360" w:lineRule="auto"/>
        <w:ind w:left="709" w:hanging="425"/>
        <w:jc w:val="both"/>
        <w:rPr>
          <w:rFonts w:asciiTheme="minorHAnsi" w:hAnsiTheme="minorHAnsi" w:cs="Arial"/>
          <w:bCs/>
          <w:sz w:val="20"/>
          <w:szCs w:val="20"/>
        </w:rPr>
      </w:pPr>
      <w:proofErr w:type="spellStart"/>
      <w:r w:rsidRPr="00ED7FFD">
        <w:rPr>
          <w:rFonts w:asciiTheme="minorHAnsi" w:hAnsiTheme="minorHAnsi" w:cs="Arial"/>
          <w:bCs/>
          <w:sz w:val="20"/>
          <w:szCs w:val="20"/>
          <w:u w:val="single"/>
        </w:rPr>
        <w:t>Deduplica</w:t>
      </w:r>
      <w:proofErr w:type="spellEnd"/>
      <w:r w:rsidRPr="00ED7FFD">
        <w:rPr>
          <w:rFonts w:asciiTheme="minorHAnsi" w:hAnsiTheme="minorHAnsi" w:cs="Arial"/>
          <w:bCs/>
          <w:sz w:val="20"/>
          <w:szCs w:val="20"/>
          <w:u w:val="single"/>
        </w:rPr>
        <w:t xml:space="preserve"> e compressione di tipo “in-line”</w:t>
      </w:r>
      <w:r w:rsidRPr="00ED7FFD">
        <w:rPr>
          <w:rFonts w:asciiTheme="minorHAnsi" w:hAnsiTheme="minorHAnsi" w:cs="Arial"/>
          <w:bCs/>
          <w:sz w:val="20"/>
          <w:szCs w:val="20"/>
        </w:rPr>
        <w:t xml:space="preserve">: lo storage supporta meccanismi di riduzione dello spazio fisico occupato, tramite algoritmi “in-line” di </w:t>
      </w:r>
      <w:proofErr w:type="spellStart"/>
      <w:r w:rsidRPr="00ED7FFD">
        <w:rPr>
          <w:rFonts w:asciiTheme="minorHAnsi" w:hAnsiTheme="minorHAnsi" w:cs="Arial"/>
          <w:bCs/>
          <w:sz w:val="20"/>
          <w:szCs w:val="20"/>
        </w:rPr>
        <w:t>deduplica</w:t>
      </w:r>
      <w:proofErr w:type="spellEnd"/>
      <w:r w:rsidRPr="00ED7FFD">
        <w:rPr>
          <w:rFonts w:asciiTheme="minorHAnsi" w:hAnsiTheme="minorHAnsi" w:cs="Arial"/>
          <w:bCs/>
          <w:sz w:val="20"/>
          <w:szCs w:val="20"/>
        </w:rPr>
        <w:t xml:space="preserve"> e compressione del dato. Tali algoritmi sono eseguiti sull’intero filesystem della NAS e sui differenti </w:t>
      </w:r>
      <w:proofErr w:type="spellStart"/>
      <w:r w:rsidRPr="00ED7FFD">
        <w:rPr>
          <w:rFonts w:asciiTheme="minorHAnsi" w:hAnsiTheme="minorHAnsi" w:cs="Arial"/>
          <w:bCs/>
          <w:sz w:val="20"/>
          <w:szCs w:val="20"/>
        </w:rPr>
        <w:t>Tier</w:t>
      </w:r>
      <w:proofErr w:type="spellEnd"/>
      <w:r w:rsidRPr="00ED7FFD">
        <w:rPr>
          <w:rFonts w:asciiTheme="minorHAnsi" w:hAnsiTheme="minorHAnsi" w:cs="Arial"/>
          <w:bCs/>
          <w:sz w:val="20"/>
          <w:szCs w:val="20"/>
        </w:rPr>
        <w:t xml:space="preserve"> di storage presenti all’interno della soluzione. La presenza di queste due funzionalità in modalità “in-line” e non “post-</w:t>
      </w:r>
      <w:proofErr w:type="spellStart"/>
      <w:r w:rsidRPr="00ED7FFD">
        <w:rPr>
          <w:rFonts w:asciiTheme="minorHAnsi" w:hAnsiTheme="minorHAnsi" w:cs="Arial"/>
          <w:bCs/>
          <w:sz w:val="20"/>
          <w:szCs w:val="20"/>
        </w:rPr>
        <w:t>process</w:t>
      </w:r>
      <w:proofErr w:type="spellEnd"/>
      <w:r w:rsidRPr="00ED7FFD">
        <w:rPr>
          <w:rFonts w:asciiTheme="minorHAnsi" w:hAnsiTheme="minorHAnsi" w:cs="Arial"/>
          <w:bCs/>
          <w:sz w:val="20"/>
          <w:szCs w:val="20"/>
        </w:rPr>
        <w:t>”, garantisce la possibilità di efficientare ulteriormente lo spazio storage disponibile, senza necessità di eseguire processi di efficientamento a valle della scrittura del dato, che notoriamente aggiungono carico computazionale sullo storage e, considerando le grandi quantità di dati da archiviare, risulterebbero inefficienti;</w:t>
      </w:r>
    </w:p>
    <w:p w14:paraId="09D6C4F7" w14:textId="3AE2B5AC" w:rsidR="00725D4B" w:rsidRPr="00ED7FFD" w:rsidRDefault="00725D4B" w:rsidP="0086180E">
      <w:pPr>
        <w:pStyle w:val="Paragrafoelenco"/>
        <w:numPr>
          <w:ilvl w:val="0"/>
          <w:numId w:val="9"/>
        </w:numPr>
        <w:spacing w:line="360" w:lineRule="auto"/>
        <w:ind w:left="709" w:hanging="425"/>
        <w:jc w:val="both"/>
        <w:rPr>
          <w:rFonts w:asciiTheme="minorHAnsi" w:hAnsiTheme="minorHAnsi" w:cs="Arial"/>
          <w:bCs/>
          <w:sz w:val="20"/>
          <w:szCs w:val="20"/>
        </w:rPr>
      </w:pPr>
      <w:r w:rsidRPr="00ED7FFD">
        <w:rPr>
          <w:rFonts w:asciiTheme="minorHAnsi" w:hAnsiTheme="minorHAnsi" w:cs="Arial"/>
          <w:bCs/>
          <w:sz w:val="20"/>
          <w:szCs w:val="20"/>
          <w:u w:val="single"/>
        </w:rPr>
        <w:t>Flessibilità operativa grazie al supporto multi-protocollo</w:t>
      </w:r>
      <w:r w:rsidRPr="00ED7FFD">
        <w:rPr>
          <w:rFonts w:asciiTheme="minorHAnsi" w:hAnsiTheme="minorHAnsi" w:cs="Arial"/>
          <w:bCs/>
          <w:sz w:val="20"/>
          <w:szCs w:val="20"/>
        </w:rPr>
        <w:t xml:space="preserve">: la soluzione DELL offre la possibilità di accedere ai dati da tutti i protocolli forniti, contemporaneamente, senza necessità di aggiungere hardware e/o software esterni allo storage. Tra i vari protocolli a disposizione è presente anche il protocollo Object S3, che consente di utilizzare lo spazio a disposizione in modalità Object. Tale protocollo, utilizzabile su tutto lo spazio a disposizione, grazie all’impiego di un unico filesystem scalabile, rappresenta l’evoluzione della fruizione dei dati non strutturati, ed è possibile sfruttarlo anche con applicazioni di nuova generazione, come ad esempio i micro servizi e tutte quelle applicazioni che sfruttano il protocollo ad oggetti per l’archiviazione di dati; </w:t>
      </w:r>
    </w:p>
    <w:p w14:paraId="0F4EE9C9" w14:textId="025300C5" w:rsidR="00725D4B" w:rsidRPr="00ED7FFD" w:rsidRDefault="00725D4B" w:rsidP="0086180E">
      <w:pPr>
        <w:pStyle w:val="Paragrafoelenco"/>
        <w:numPr>
          <w:ilvl w:val="0"/>
          <w:numId w:val="9"/>
        </w:numPr>
        <w:spacing w:line="360" w:lineRule="auto"/>
        <w:ind w:left="709" w:hanging="425"/>
        <w:jc w:val="both"/>
        <w:rPr>
          <w:rFonts w:asciiTheme="minorHAnsi" w:hAnsiTheme="minorHAnsi" w:cs="Arial"/>
          <w:bCs/>
          <w:sz w:val="20"/>
          <w:szCs w:val="20"/>
        </w:rPr>
      </w:pPr>
      <w:r w:rsidRPr="00ED7FFD">
        <w:rPr>
          <w:rFonts w:asciiTheme="minorHAnsi" w:hAnsiTheme="minorHAnsi" w:cs="Arial"/>
          <w:bCs/>
          <w:sz w:val="20"/>
          <w:szCs w:val="20"/>
          <w:u w:val="single"/>
        </w:rPr>
        <w:t xml:space="preserve">Tecnologia Full Flash </w:t>
      </w:r>
      <w:proofErr w:type="spellStart"/>
      <w:r w:rsidRPr="00ED7FFD">
        <w:rPr>
          <w:rFonts w:asciiTheme="minorHAnsi" w:hAnsiTheme="minorHAnsi" w:cs="Arial"/>
          <w:bCs/>
          <w:sz w:val="20"/>
          <w:szCs w:val="20"/>
          <w:u w:val="single"/>
        </w:rPr>
        <w:t>NVMe</w:t>
      </w:r>
      <w:proofErr w:type="spellEnd"/>
      <w:r w:rsidRPr="00ED7FFD">
        <w:rPr>
          <w:rFonts w:asciiTheme="minorHAnsi" w:hAnsiTheme="minorHAnsi" w:cs="Arial"/>
          <w:bCs/>
          <w:sz w:val="20"/>
          <w:szCs w:val="20"/>
        </w:rPr>
        <w:t>: in grado di garantire elevate performance, una maggiore densità in TB utilizzabili per Rack Unit, e un notevole risparmio in termini di risorse energetiche impiegate e riscaldamento prodotto;</w:t>
      </w:r>
    </w:p>
    <w:p w14:paraId="616B8462" w14:textId="5E01AD35" w:rsidR="00725D4B" w:rsidRPr="00ED7FFD" w:rsidRDefault="00725D4B" w:rsidP="0086180E">
      <w:pPr>
        <w:pStyle w:val="Paragrafoelenco"/>
        <w:numPr>
          <w:ilvl w:val="0"/>
          <w:numId w:val="9"/>
        </w:numPr>
        <w:spacing w:line="360" w:lineRule="auto"/>
        <w:ind w:left="709" w:hanging="425"/>
        <w:jc w:val="both"/>
        <w:rPr>
          <w:rFonts w:asciiTheme="minorHAnsi" w:hAnsiTheme="minorHAnsi" w:cs="Arial"/>
          <w:bCs/>
          <w:sz w:val="20"/>
          <w:szCs w:val="20"/>
        </w:rPr>
      </w:pPr>
      <w:r w:rsidRPr="00ED7FFD">
        <w:rPr>
          <w:rFonts w:asciiTheme="minorHAnsi" w:hAnsiTheme="minorHAnsi" w:cs="Arial"/>
          <w:bCs/>
          <w:sz w:val="20"/>
          <w:szCs w:val="20"/>
          <w:u w:val="single"/>
        </w:rPr>
        <w:t>Espandibilità di tipo Scale-out</w:t>
      </w:r>
      <w:r w:rsidRPr="00ED7FFD">
        <w:rPr>
          <w:rFonts w:asciiTheme="minorHAnsi" w:hAnsiTheme="minorHAnsi" w:cs="Arial"/>
          <w:bCs/>
          <w:sz w:val="20"/>
          <w:szCs w:val="20"/>
        </w:rPr>
        <w:t xml:space="preserve">: considerata la crescita costante degli ambienti in oggetto, sia in termini capacitivi che in termini di performance, si richiede quindi che le nuove dotazioni, oltre ad essere basate su tecnologie Full Flash </w:t>
      </w:r>
      <w:proofErr w:type="spellStart"/>
      <w:r w:rsidRPr="00ED7FFD">
        <w:rPr>
          <w:rFonts w:asciiTheme="minorHAnsi" w:hAnsiTheme="minorHAnsi" w:cs="Arial"/>
          <w:bCs/>
          <w:sz w:val="20"/>
          <w:szCs w:val="20"/>
        </w:rPr>
        <w:t>NVMe</w:t>
      </w:r>
      <w:proofErr w:type="spellEnd"/>
      <w:r w:rsidRPr="00ED7FFD">
        <w:rPr>
          <w:rFonts w:asciiTheme="minorHAnsi" w:hAnsiTheme="minorHAnsi" w:cs="Arial"/>
          <w:bCs/>
          <w:sz w:val="20"/>
          <w:szCs w:val="20"/>
        </w:rPr>
        <w:t>, debbano anche garantire una espandibilità di tipo Scale-Out che permetta, cioè, l’aumento contestuale delle risorse computazionali al crescere della capacità erogata (i.e. potenziamento per “nodi”);</w:t>
      </w:r>
    </w:p>
    <w:p w14:paraId="74C27E90" w14:textId="5DD80964" w:rsidR="00725D4B" w:rsidRPr="00ED7FFD" w:rsidRDefault="00725D4B" w:rsidP="0086180E">
      <w:pPr>
        <w:pStyle w:val="Paragrafoelenco"/>
        <w:numPr>
          <w:ilvl w:val="0"/>
          <w:numId w:val="9"/>
        </w:numPr>
        <w:spacing w:line="360" w:lineRule="auto"/>
        <w:ind w:left="709" w:hanging="425"/>
        <w:jc w:val="both"/>
        <w:rPr>
          <w:rFonts w:asciiTheme="minorHAnsi" w:hAnsiTheme="minorHAnsi" w:cs="Arial"/>
          <w:bCs/>
          <w:sz w:val="20"/>
          <w:szCs w:val="20"/>
        </w:rPr>
      </w:pPr>
      <w:r w:rsidRPr="00ED7FFD">
        <w:rPr>
          <w:rFonts w:asciiTheme="minorHAnsi" w:hAnsiTheme="minorHAnsi" w:cs="Arial"/>
          <w:bCs/>
          <w:sz w:val="20"/>
          <w:szCs w:val="20"/>
          <w:u w:val="single"/>
        </w:rPr>
        <w:t>Migrazione dati a basso rischio</w:t>
      </w:r>
      <w:r w:rsidRPr="00ED7FFD">
        <w:rPr>
          <w:rFonts w:asciiTheme="minorHAnsi" w:hAnsiTheme="minorHAnsi" w:cs="Arial"/>
          <w:bCs/>
          <w:sz w:val="20"/>
          <w:szCs w:val="20"/>
        </w:rPr>
        <w:t>: vista la criticità degli ambienti ad oggi eseguiti sulle piattaforme   e ISILON, riveste un carattere di particolare importanza l’aspetto della migrazione dei dati, per i quali si richiede il minor impatto possibile in termini di rischio e di timing. La migrazione, laddove richiesta, dovrà essere eseguita con strumenti nativi, propri dalla piattaforma ISILON e sviluppati a tal scopo dal produttore proprio per migrazioni tra sistemi ISILON e sistemi ISILON;</w:t>
      </w:r>
    </w:p>
    <w:p w14:paraId="647E47C8" w14:textId="094DA635" w:rsidR="00725D4B" w:rsidRPr="00ED7FFD" w:rsidRDefault="00725D4B" w:rsidP="0086180E">
      <w:pPr>
        <w:pStyle w:val="Paragrafoelenco"/>
        <w:numPr>
          <w:ilvl w:val="0"/>
          <w:numId w:val="9"/>
        </w:numPr>
        <w:spacing w:line="360" w:lineRule="auto"/>
        <w:ind w:left="709" w:hanging="425"/>
        <w:jc w:val="both"/>
        <w:rPr>
          <w:rFonts w:asciiTheme="minorHAnsi" w:hAnsiTheme="minorHAnsi" w:cs="Arial"/>
          <w:bCs/>
          <w:sz w:val="20"/>
          <w:szCs w:val="20"/>
        </w:rPr>
      </w:pPr>
      <w:r w:rsidRPr="00ED7FFD">
        <w:rPr>
          <w:rFonts w:asciiTheme="minorHAnsi" w:hAnsiTheme="minorHAnsi" w:cs="Arial"/>
          <w:bCs/>
          <w:sz w:val="20"/>
          <w:szCs w:val="20"/>
          <w:u w:val="single"/>
        </w:rPr>
        <w:t>Monitoraggio proattivo</w:t>
      </w:r>
      <w:r w:rsidRPr="00ED7FFD">
        <w:rPr>
          <w:rFonts w:asciiTheme="minorHAnsi" w:hAnsiTheme="minorHAnsi" w:cs="Arial"/>
          <w:bCs/>
          <w:sz w:val="20"/>
          <w:szCs w:val="20"/>
        </w:rPr>
        <w:t>: per la stessa ragione di cui sopra, in continuità con i livelli di servizio ad oggi impostati per le piattaforme   e ISILON, a protezione e prevenzione di criticità che possano impattare l’operatività degli ambienti, si richiede che i nuovi sistemi in fornitura siano compatibili con i sistemi di monitoraggio proattivo Dell SRS Gateway, attualmente in uso;</w:t>
      </w:r>
    </w:p>
    <w:p w14:paraId="5B94AC08" w14:textId="494573AE" w:rsidR="00725D4B" w:rsidRPr="00ED7FFD" w:rsidRDefault="00725D4B" w:rsidP="0086180E">
      <w:pPr>
        <w:pStyle w:val="Paragrafoelenco"/>
        <w:numPr>
          <w:ilvl w:val="0"/>
          <w:numId w:val="9"/>
        </w:numPr>
        <w:spacing w:line="360" w:lineRule="auto"/>
        <w:ind w:left="709" w:hanging="425"/>
        <w:jc w:val="both"/>
        <w:rPr>
          <w:rFonts w:asciiTheme="minorHAnsi" w:hAnsiTheme="minorHAnsi" w:cs="Arial"/>
          <w:bCs/>
          <w:sz w:val="20"/>
          <w:szCs w:val="20"/>
        </w:rPr>
      </w:pPr>
      <w:r w:rsidRPr="00ED7FFD">
        <w:rPr>
          <w:rFonts w:asciiTheme="minorHAnsi" w:hAnsiTheme="minorHAnsi" w:cs="Arial"/>
          <w:bCs/>
          <w:sz w:val="20"/>
          <w:szCs w:val="20"/>
          <w:u w:val="single"/>
        </w:rPr>
        <w:t>SRM – Storage Resource Manager</w:t>
      </w:r>
      <w:r w:rsidRPr="00ED7FFD">
        <w:rPr>
          <w:rFonts w:asciiTheme="minorHAnsi" w:hAnsiTheme="minorHAnsi" w:cs="Arial"/>
          <w:bCs/>
          <w:sz w:val="20"/>
          <w:szCs w:val="20"/>
        </w:rPr>
        <w:t xml:space="preserve">: si richiede, infine, a salvaguardia dell’investimento nel prodotto di monitoring e reporting Dell SRM (Repertorio: XXX dl XXX, che ne prevede la gratuità di licenze aggiuntive fino a scadenza) che sia rispettata la condizione che i nuovi sistemi siano compatibili con SRM; </w:t>
      </w:r>
    </w:p>
    <w:p w14:paraId="719889B7" w14:textId="0BCE585A" w:rsidR="00725D4B" w:rsidRPr="00ED7FFD" w:rsidRDefault="00725D4B" w:rsidP="0086180E">
      <w:pPr>
        <w:pStyle w:val="Paragrafoelenco"/>
        <w:numPr>
          <w:ilvl w:val="0"/>
          <w:numId w:val="9"/>
        </w:numPr>
        <w:spacing w:line="360" w:lineRule="auto"/>
        <w:ind w:left="709" w:hanging="425"/>
        <w:jc w:val="both"/>
        <w:rPr>
          <w:rFonts w:asciiTheme="minorHAnsi" w:hAnsiTheme="minorHAnsi" w:cs="Arial"/>
          <w:bCs/>
          <w:sz w:val="20"/>
          <w:szCs w:val="20"/>
        </w:rPr>
      </w:pPr>
      <w:r w:rsidRPr="00ED7FFD">
        <w:rPr>
          <w:rFonts w:asciiTheme="minorHAnsi" w:hAnsiTheme="minorHAnsi" w:cs="Arial"/>
          <w:bCs/>
          <w:sz w:val="20"/>
          <w:szCs w:val="20"/>
          <w:u w:val="single"/>
        </w:rPr>
        <w:t>Protezione da attacchi Cyber</w:t>
      </w:r>
      <w:r w:rsidRPr="00ED7FFD">
        <w:rPr>
          <w:rFonts w:asciiTheme="minorHAnsi" w:hAnsiTheme="minorHAnsi" w:cs="Arial"/>
          <w:bCs/>
          <w:sz w:val="20"/>
          <w:szCs w:val="20"/>
        </w:rPr>
        <w:t xml:space="preserve">: vista la crescente minaccia di attacchi Cyber quali ad esempio quelli di tipo Ransomware, si richiede una soluzione che abbia una protezione integrata da tali attacchi per aumentare il livello di sicurezza dei dati. La soluzione è in grado di rilevare le minacce in tempo reale, con la possibilità di escludere gli utenti che assumono un comportamento malevolo. La soluzione identifica i file che sono stati oggetto di attacco al fine di consentire un ripristino puntale e granulare degli stessi. Inoltre, è possibile la realizzazione di un sito di </w:t>
      </w:r>
      <w:proofErr w:type="spellStart"/>
      <w:r w:rsidRPr="00ED7FFD">
        <w:rPr>
          <w:rFonts w:asciiTheme="minorHAnsi" w:hAnsiTheme="minorHAnsi" w:cs="Arial"/>
          <w:bCs/>
          <w:sz w:val="20"/>
          <w:szCs w:val="20"/>
        </w:rPr>
        <w:t>Vault</w:t>
      </w:r>
      <w:proofErr w:type="spellEnd"/>
      <w:r w:rsidRPr="00ED7FFD">
        <w:rPr>
          <w:rFonts w:asciiTheme="minorHAnsi" w:hAnsiTheme="minorHAnsi" w:cs="Arial"/>
          <w:bCs/>
          <w:sz w:val="20"/>
          <w:szCs w:val="20"/>
        </w:rPr>
        <w:t xml:space="preserve"> o </w:t>
      </w:r>
      <w:proofErr w:type="spellStart"/>
      <w:r w:rsidRPr="00ED7FFD">
        <w:rPr>
          <w:rFonts w:asciiTheme="minorHAnsi" w:hAnsiTheme="minorHAnsi" w:cs="Arial"/>
          <w:bCs/>
          <w:sz w:val="20"/>
          <w:szCs w:val="20"/>
        </w:rPr>
        <w:t>AirGap</w:t>
      </w:r>
      <w:proofErr w:type="spellEnd"/>
      <w:r w:rsidRPr="00ED7FFD">
        <w:rPr>
          <w:rFonts w:asciiTheme="minorHAnsi" w:hAnsiTheme="minorHAnsi" w:cs="Arial"/>
          <w:bCs/>
          <w:sz w:val="20"/>
          <w:szCs w:val="20"/>
        </w:rPr>
        <w:t xml:space="preserve">, che consenta di replicare i dati di produzione e disporre di una copia del dato immutabile, isolata dalla produzione a livello di rete, e che consenta di eseguire un ripristino rapido dei contenuti eventualmente violati. Inoltre, è preferibile disporre di una soluzione che possa essere integrata con strumenti esterni di rilevazione delle minacce, come ad esempio strumenti di </w:t>
      </w:r>
      <w:proofErr w:type="spellStart"/>
      <w:r w:rsidRPr="00ED7FFD">
        <w:rPr>
          <w:rFonts w:asciiTheme="minorHAnsi" w:hAnsiTheme="minorHAnsi" w:cs="Arial"/>
          <w:bCs/>
          <w:sz w:val="20"/>
          <w:szCs w:val="20"/>
        </w:rPr>
        <w:t>Intrusion</w:t>
      </w:r>
      <w:proofErr w:type="spellEnd"/>
      <w:r w:rsidRPr="00ED7FFD">
        <w:rPr>
          <w:rFonts w:asciiTheme="minorHAnsi" w:hAnsiTheme="minorHAnsi" w:cs="Arial"/>
          <w:bCs/>
          <w:sz w:val="20"/>
          <w:szCs w:val="20"/>
        </w:rPr>
        <w:t xml:space="preserve"> </w:t>
      </w:r>
      <w:proofErr w:type="spellStart"/>
      <w:r w:rsidRPr="00ED7FFD">
        <w:rPr>
          <w:rFonts w:asciiTheme="minorHAnsi" w:hAnsiTheme="minorHAnsi" w:cs="Arial"/>
          <w:bCs/>
          <w:sz w:val="20"/>
          <w:szCs w:val="20"/>
        </w:rPr>
        <w:t>Detection</w:t>
      </w:r>
      <w:proofErr w:type="spellEnd"/>
      <w:r w:rsidRPr="00ED7FFD">
        <w:rPr>
          <w:rFonts w:asciiTheme="minorHAnsi" w:hAnsiTheme="minorHAnsi" w:cs="Arial"/>
          <w:bCs/>
          <w:sz w:val="20"/>
          <w:szCs w:val="20"/>
        </w:rPr>
        <w:t xml:space="preserve"> e/o SIEM e che tramite la fornitura di API specifiche riesca ad interagire con tali sistemi, al fine di prevenire in maniera proattiva eventuali attacchi in corso sulla rete che potrebbero arrivare fino alla componente storage. Tale requisito, considerando la crescente dinamicità delle tipologie di attacco, consentirebbe di intervenire sul sito di </w:t>
      </w:r>
      <w:proofErr w:type="spellStart"/>
      <w:r w:rsidRPr="00ED7FFD">
        <w:rPr>
          <w:rFonts w:asciiTheme="minorHAnsi" w:hAnsiTheme="minorHAnsi" w:cs="Arial"/>
          <w:bCs/>
          <w:sz w:val="20"/>
          <w:szCs w:val="20"/>
        </w:rPr>
        <w:t>Vault</w:t>
      </w:r>
      <w:proofErr w:type="spellEnd"/>
      <w:r w:rsidRPr="00ED7FFD">
        <w:rPr>
          <w:rFonts w:asciiTheme="minorHAnsi" w:hAnsiTheme="minorHAnsi" w:cs="Arial"/>
          <w:bCs/>
          <w:sz w:val="20"/>
          <w:szCs w:val="20"/>
        </w:rPr>
        <w:t xml:space="preserve"> e scollegarlo preventivamente dalla produzione per prevenire eventuali attacchi, mantenendo in sicurezza i dati;</w:t>
      </w:r>
    </w:p>
    <w:p w14:paraId="03E83762" w14:textId="06F16331" w:rsidR="00725D4B" w:rsidRPr="00ED7FFD" w:rsidRDefault="00725D4B" w:rsidP="0086180E">
      <w:pPr>
        <w:pStyle w:val="Paragrafoelenco"/>
        <w:numPr>
          <w:ilvl w:val="0"/>
          <w:numId w:val="9"/>
        </w:numPr>
        <w:spacing w:line="360" w:lineRule="auto"/>
        <w:ind w:left="709" w:hanging="425"/>
        <w:jc w:val="both"/>
        <w:rPr>
          <w:rFonts w:asciiTheme="minorHAnsi" w:hAnsiTheme="minorHAnsi" w:cs="Arial"/>
          <w:bCs/>
          <w:sz w:val="20"/>
          <w:szCs w:val="20"/>
        </w:rPr>
      </w:pPr>
      <w:r w:rsidRPr="00ED7FFD">
        <w:rPr>
          <w:rFonts w:asciiTheme="minorHAnsi" w:hAnsiTheme="minorHAnsi" w:cs="Arial"/>
          <w:bCs/>
          <w:sz w:val="20"/>
          <w:szCs w:val="20"/>
          <w:u w:val="single"/>
        </w:rPr>
        <w:t>Supporto a piattaforme “Containerizzate”</w:t>
      </w:r>
      <w:r w:rsidRPr="00ED7FFD">
        <w:rPr>
          <w:rFonts w:asciiTheme="minorHAnsi" w:hAnsiTheme="minorHAnsi" w:cs="Arial"/>
          <w:bCs/>
          <w:sz w:val="20"/>
          <w:szCs w:val="20"/>
        </w:rPr>
        <w:t xml:space="preserve">: considerate le ultime tendenze tecnologiche basate su ambienti a “Container” quali ad esempio </w:t>
      </w:r>
      <w:proofErr w:type="spellStart"/>
      <w:r w:rsidRPr="00ED7FFD">
        <w:rPr>
          <w:rFonts w:asciiTheme="minorHAnsi" w:hAnsiTheme="minorHAnsi" w:cs="Arial"/>
          <w:bCs/>
          <w:sz w:val="20"/>
          <w:szCs w:val="20"/>
        </w:rPr>
        <w:t>OpenShift</w:t>
      </w:r>
      <w:proofErr w:type="spellEnd"/>
      <w:r w:rsidRPr="00ED7FFD">
        <w:rPr>
          <w:rFonts w:asciiTheme="minorHAnsi" w:hAnsiTheme="minorHAnsi" w:cs="Arial"/>
          <w:bCs/>
          <w:sz w:val="20"/>
          <w:szCs w:val="20"/>
        </w:rPr>
        <w:t xml:space="preserve"> e/o </w:t>
      </w:r>
      <w:proofErr w:type="spellStart"/>
      <w:r w:rsidRPr="00ED7FFD">
        <w:rPr>
          <w:rFonts w:asciiTheme="minorHAnsi" w:hAnsiTheme="minorHAnsi" w:cs="Arial"/>
          <w:bCs/>
          <w:sz w:val="20"/>
          <w:szCs w:val="20"/>
        </w:rPr>
        <w:t>Kubernetes</w:t>
      </w:r>
      <w:proofErr w:type="spellEnd"/>
      <w:r w:rsidRPr="00ED7FFD">
        <w:rPr>
          <w:rFonts w:asciiTheme="minorHAnsi" w:hAnsiTheme="minorHAnsi" w:cs="Arial"/>
          <w:bCs/>
          <w:sz w:val="20"/>
          <w:szCs w:val="20"/>
        </w:rPr>
        <w:t>, si richiede che vi sia il supporto e l’integrazione con piattaforme di questa tipologia;</w:t>
      </w:r>
    </w:p>
    <w:p w14:paraId="7EA14E7D" w14:textId="32676C5E" w:rsidR="00725D4B" w:rsidRPr="00ED7FFD" w:rsidRDefault="00725D4B" w:rsidP="0086180E">
      <w:pPr>
        <w:pStyle w:val="Paragrafoelenco"/>
        <w:numPr>
          <w:ilvl w:val="0"/>
          <w:numId w:val="9"/>
        </w:numPr>
        <w:spacing w:line="360" w:lineRule="auto"/>
        <w:ind w:left="709" w:hanging="425"/>
        <w:jc w:val="both"/>
        <w:rPr>
          <w:rFonts w:asciiTheme="minorHAnsi" w:hAnsiTheme="minorHAnsi" w:cs="Arial"/>
          <w:bCs/>
          <w:sz w:val="20"/>
          <w:szCs w:val="20"/>
        </w:rPr>
      </w:pPr>
      <w:r w:rsidRPr="00ED7FFD">
        <w:rPr>
          <w:rFonts w:asciiTheme="minorHAnsi" w:hAnsiTheme="minorHAnsi" w:cs="Arial"/>
          <w:bCs/>
          <w:sz w:val="20"/>
          <w:szCs w:val="20"/>
          <w:u w:val="single"/>
        </w:rPr>
        <w:t>Disponibilità del protocollo HDFS nativo sul sistema</w:t>
      </w:r>
      <w:r w:rsidRPr="00ED7FFD">
        <w:rPr>
          <w:rFonts w:asciiTheme="minorHAnsi" w:hAnsiTheme="minorHAnsi" w:cs="Arial"/>
          <w:bCs/>
          <w:sz w:val="20"/>
          <w:szCs w:val="20"/>
        </w:rPr>
        <w:t xml:space="preserve">: Al fine di utilizzare tool di </w:t>
      </w:r>
      <w:proofErr w:type="spellStart"/>
      <w:r w:rsidRPr="00ED7FFD">
        <w:rPr>
          <w:rFonts w:asciiTheme="minorHAnsi" w:hAnsiTheme="minorHAnsi" w:cs="Arial"/>
          <w:bCs/>
          <w:sz w:val="20"/>
          <w:szCs w:val="20"/>
        </w:rPr>
        <w:t>analytics</w:t>
      </w:r>
      <w:proofErr w:type="spellEnd"/>
      <w:r w:rsidRPr="00ED7FFD">
        <w:rPr>
          <w:rFonts w:asciiTheme="minorHAnsi" w:hAnsiTheme="minorHAnsi" w:cs="Arial"/>
          <w:bCs/>
          <w:sz w:val="20"/>
          <w:szCs w:val="20"/>
        </w:rPr>
        <w:t xml:space="preserve"> basati sul protocollo HDFS per accedere al dato, è necessario che il sistema offra nativamente e senza l’aggiunta di gateway e/o hardware esterno l’accesso al dato mediante il protocollo HDFS. La funzionalità è attivabile su tutto lo spazio disponibile presente sullo storage e deve consentire inoltre l’accesso al dato in modalità multiprotocollo: i dati devono poter essere scritti con un protocollo NAS standard, come SMB o NFS e successivamente acceduti e lavorati tramite HDFS;</w:t>
      </w:r>
    </w:p>
    <w:p w14:paraId="5738474B" w14:textId="18BA2FD5" w:rsidR="00926FAA" w:rsidRPr="00ED7FFD" w:rsidRDefault="00725D4B" w:rsidP="0086180E">
      <w:pPr>
        <w:pStyle w:val="Paragrafoelenco"/>
        <w:numPr>
          <w:ilvl w:val="0"/>
          <w:numId w:val="9"/>
        </w:numPr>
        <w:spacing w:line="360" w:lineRule="auto"/>
        <w:ind w:left="709" w:hanging="425"/>
        <w:jc w:val="both"/>
        <w:rPr>
          <w:rFonts w:asciiTheme="minorHAnsi" w:hAnsiTheme="minorHAnsi" w:cs="Arial"/>
          <w:bCs/>
          <w:sz w:val="20"/>
          <w:szCs w:val="20"/>
        </w:rPr>
      </w:pPr>
      <w:r w:rsidRPr="00ED7FFD">
        <w:rPr>
          <w:rFonts w:asciiTheme="minorHAnsi" w:hAnsiTheme="minorHAnsi" w:cs="Arial"/>
          <w:bCs/>
          <w:sz w:val="20"/>
          <w:szCs w:val="20"/>
          <w:u w:val="single"/>
        </w:rPr>
        <w:t>Certificazione della soluzione storage</w:t>
      </w:r>
      <w:r w:rsidRPr="00ED7FFD">
        <w:rPr>
          <w:rFonts w:asciiTheme="minorHAnsi" w:hAnsiTheme="minorHAnsi" w:cs="Arial"/>
          <w:bCs/>
          <w:sz w:val="20"/>
          <w:szCs w:val="20"/>
        </w:rPr>
        <w:t xml:space="preserve"> con gli ambienti </w:t>
      </w:r>
      <w:proofErr w:type="spellStart"/>
      <w:r w:rsidRPr="00ED7FFD">
        <w:rPr>
          <w:rFonts w:asciiTheme="minorHAnsi" w:hAnsiTheme="minorHAnsi" w:cs="Arial"/>
          <w:bCs/>
          <w:sz w:val="20"/>
          <w:szCs w:val="20"/>
        </w:rPr>
        <w:t>Hadoop</w:t>
      </w:r>
      <w:proofErr w:type="spellEnd"/>
      <w:r w:rsidRPr="00ED7FFD">
        <w:rPr>
          <w:rFonts w:asciiTheme="minorHAnsi" w:hAnsiTheme="minorHAnsi" w:cs="Arial"/>
          <w:bCs/>
          <w:sz w:val="20"/>
          <w:szCs w:val="20"/>
        </w:rPr>
        <w:t xml:space="preserve"> basati su Cloudera: Lo storage è certificato sia dal </w:t>
      </w:r>
      <w:proofErr w:type="spellStart"/>
      <w:r w:rsidRPr="00ED7FFD">
        <w:rPr>
          <w:rFonts w:asciiTheme="minorHAnsi" w:hAnsiTheme="minorHAnsi" w:cs="Arial"/>
          <w:bCs/>
          <w:sz w:val="20"/>
          <w:szCs w:val="20"/>
        </w:rPr>
        <w:t>Vendor</w:t>
      </w:r>
      <w:proofErr w:type="spellEnd"/>
      <w:r w:rsidRPr="00ED7FFD">
        <w:rPr>
          <w:rFonts w:asciiTheme="minorHAnsi" w:hAnsiTheme="minorHAnsi" w:cs="Arial"/>
          <w:bCs/>
          <w:sz w:val="20"/>
          <w:szCs w:val="20"/>
        </w:rPr>
        <w:t xml:space="preserve"> dello stesso che da Cloudera per l’implementazione di una soluzione di Analytics che utilizzi storage condiviso di tipo Scale-out;</w:t>
      </w:r>
    </w:p>
    <w:p w14:paraId="043990B8" w14:textId="77777777" w:rsidR="00C216F8" w:rsidRDefault="00C216F8" w:rsidP="00BB4FC7">
      <w:pPr>
        <w:spacing w:line="360" w:lineRule="auto"/>
        <w:ind w:left="284"/>
        <w:jc w:val="both"/>
        <w:rPr>
          <w:rFonts w:asciiTheme="minorHAnsi" w:hAnsiTheme="minorHAnsi" w:cs="Arial"/>
          <w:bCs/>
          <w:sz w:val="20"/>
          <w:szCs w:val="20"/>
        </w:rPr>
      </w:pPr>
    </w:p>
    <w:p w14:paraId="56DC3308" w14:textId="77777777" w:rsidR="00F346A0" w:rsidRDefault="00F346A0" w:rsidP="00BB4FC7">
      <w:pPr>
        <w:spacing w:line="360" w:lineRule="auto"/>
        <w:ind w:left="284"/>
        <w:jc w:val="both"/>
        <w:rPr>
          <w:rFonts w:asciiTheme="minorHAnsi" w:hAnsiTheme="minorHAnsi" w:cs="Arial"/>
          <w:bCs/>
          <w:sz w:val="20"/>
          <w:szCs w:val="20"/>
        </w:rPr>
      </w:pPr>
    </w:p>
    <w:p w14:paraId="2F718550" w14:textId="77777777" w:rsidR="00BB4FC7" w:rsidRDefault="0088263A" w:rsidP="00BB4FC7">
      <w:pPr>
        <w:spacing w:line="360" w:lineRule="auto"/>
        <w:ind w:left="284"/>
        <w:jc w:val="both"/>
        <w:rPr>
          <w:rFonts w:asciiTheme="minorHAnsi" w:hAnsiTheme="minorHAnsi" w:cs="Arial"/>
          <w:bCs/>
          <w:sz w:val="20"/>
          <w:szCs w:val="20"/>
        </w:rPr>
      </w:pPr>
      <w:r>
        <w:rPr>
          <w:rFonts w:asciiTheme="minorHAnsi" w:hAnsiTheme="minorHAnsi" w:cs="Arial"/>
          <w:bCs/>
          <w:sz w:val="20"/>
          <w:szCs w:val="20"/>
        </w:rPr>
        <w:t>L’</w:t>
      </w:r>
      <w:r w:rsidR="00BB4FC7">
        <w:rPr>
          <w:rFonts w:asciiTheme="minorHAnsi" w:hAnsiTheme="minorHAnsi" w:cs="Arial"/>
          <w:bCs/>
          <w:sz w:val="20"/>
          <w:szCs w:val="20"/>
        </w:rPr>
        <w:t>armonizzazione</w:t>
      </w:r>
      <w:r>
        <w:rPr>
          <w:rFonts w:asciiTheme="minorHAnsi" w:hAnsiTheme="minorHAnsi" w:cs="Arial"/>
          <w:bCs/>
          <w:sz w:val="20"/>
          <w:szCs w:val="20"/>
        </w:rPr>
        <w:t xml:space="preserve"> con le attività di servizio</w:t>
      </w:r>
      <w:r w:rsidRPr="002F1C04">
        <w:rPr>
          <w:rFonts w:asciiTheme="minorHAnsi" w:hAnsiTheme="minorHAnsi" w:cs="Arial"/>
          <w:bCs/>
          <w:sz w:val="20"/>
          <w:szCs w:val="20"/>
        </w:rPr>
        <w:t xml:space="preserve"> </w:t>
      </w:r>
      <w:r>
        <w:rPr>
          <w:rFonts w:asciiTheme="minorHAnsi" w:hAnsiTheme="minorHAnsi" w:cs="Arial"/>
          <w:bCs/>
          <w:sz w:val="20"/>
          <w:szCs w:val="20"/>
        </w:rPr>
        <w:t xml:space="preserve">correnti e il completo e contemporaneo soddisfacimento dei requisiti </w:t>
      </w:r>
      <w:r w:rsidR="00B542CB">
        <w:rPr>
          <w:rFonts w:asciiTheme="minorHAnsi" w:hAnsiTheme="minorHAnsi" w:cs="Arial"/>
          <w:bCs/>
          <w:sz w:val="20"/>
          <w:szCs w:val="20"/>
        </w:rPr>
        <w:t xml:space="preserve">tecnici, fisici ed energetici </w:t>
      </w:r>
      <w:r>
        <w:rPr>
          <w:rFonts w:asciiTheme="minorHAnsi" w:hAnsiTheme="minorHAnsi" w:cs="Arial"/>
          <w:bCs/>
          <w:sz w:val="20"/>
          <w:szCs w:val="20"/>
        </w:rPr>
        <w:t xml:space="preserve">sopra elencati, </w:t>
      </w:r>
      <w:r w:rsidR="00BB4FC7">
        <w:rPr>
          <w:rFonts w:asciiTheme="minorHAnsi" w:hAnsiTheme="minorHAnsi" w:cs="Arial"/>
          <w:bCs/>
          <w:sz w:val="20"/>
          <w:szCs w:val="20"/>
        </w:rPr>
        <w:t>dovr</w:t>
      </w:r>
      <w:r w:rsidR="00B542CB">
        <w:rPr>
          <w:rFonts w:asciiTheme="minorHAnsi" w:hAnsiTheme="minorHAnsi" w:cs="Arial"/>
          <w:bCs/>
          <w:sz w:val="20"/>
          <w:szCs w:val="20"/>
        </w:rPr>
        <w:t>anno</w:t>
      </w:r>
      <w:r w:rsidR="00BB4FC7">
        <w:rPr>
          <w:rFonts w:asciiTheme="minorHAnsi" w:hAnsiTheme="minorHAnsi" w:cs="Arial"/>
          <w:bCs/>
          <w:sz w:val="20"/>
          <w:szCs w:val="20"/>
        </w:rPr>
        <w:t xml:space="preserve"> essere garantit</w:t>
      </w:r>
      <w:r w:rsidR="00B542CB">
        <w:rPr>
          <w:rFonts w:asciiTheme="minorHAnsi" w:hAnsiTheme="minorHAnsi" w:cs="Arial"/>
          <w:bCs/>
          <w:sz w:val="20"/>
          <w:szCs w:val="20"/>
        </w:rPr>
        <w:t>i</w:t>
      </w:r>
      <w:r w:rsidR="00BB4FC7">
        <w:rPr>
          <w:rFonts w:asciiTheme="minorHAnsi" w:hAnsiTheme="minorHAnsi" w:cs="Arial"/>
          <w:bCs/>
          <w:sz w:val="20"/>
          <w:szCs w:val="20"/>
        </w:rPr>
        <w:t xml:space="preserve"> durante l’intero arco temporale di vigenza dell’Accordo Quadro stesso,</w:t>
      </w:r>
      <w:r w:rsidR="00BB4FC7" w:rsidRPr="002F1C04">
        <w:rPr>
          <w:rFonts w:asciiTheme="minorHAnsi" w:hAnsiTheme="minorHAnsi" w:cs="Arial"/>
          <w:bCs/>
          <w:sz w:val="20"/>
          <w:szCs w:val="20"/>
        </w:rPr>
        <w:t xml:space="preserve"> al fine di evitare l’insorgere di inconvenienti in caso di anomalie di funzionamento dell’infrastruttura</w:t>
      </w:r>
      <w:r w:rsidR="00BB4FC7">
        <w:rPr>
          <w:rFonts w:asciiTheme="minorHAnsi" w:hAnsiTheme="minorHAnsi" w:cs="Arial"/>
          <w:bCs/>
          <w:sz w:val="20"/>
          <w:szCs w:val="20"/>
        </w:rPr>
        <w:t xml:space="preserve"> nel suo complesso.</w:t>
      </w:r>
    </w:p>
    <w:p w14:paraId="311416D2" w14:textId="77777777" w:rsidR="00BB4FC7" w:rsidRPr="002F1C04" w:rsidRDefault="00BB4FC7" w:rsidP="00BB4FC7">
      <w:pPr>
        <w:spacing w:line="360" w:lineRule="auto"/>
        <w:ind w:left="284"/>
        <w:jc w:val="both"/>
        <w:rPr>
          <w:rFonts w:asciiTheme="minorHAnsi" w:hAnsiTheme="minorHAnsi" w:cs="Arial"/>
          <w:bCs/>
          <w:sz w:val="20"/>
          <w:szCs w:val="20"/>
        </w:rPr>
      </w:pPr>
      <w:r>
        <w:rPr>
          <w:rFonts w:asciiTheme="minorHAnsi" w:hAnsiTheme="minorHAnsi" w:cs="Arial"/>
          <w:bCs/>
          <w:sz w:val="20"/>
          <w:szCs w:val="20"/>
        </w:rPr>
        <w:t>Dovrà inoltre essere garantita</w:t>
      </w:r>
      <w:r w:rsidRPr="002F1C04">
        <w:rPr>
          <w:rFonts w:asciiTheme="minorHAnsi" w:hAnsiTheme="minorHAnsi" w:cs="Arial"/>
          <w:bCs/>
          <w:sz w:val="20"/>
          <w:szCs w:val="20"/>
        </w:rPr>
        <w:t xml:space="preserve"> l’</w:t>
      </w:r>
      <w:proofErr w:type="spellStart"/>
      <w:r w:rsidRPr="002F1C04">
        <w:rPr>
          <w:rFonts w:asciiTheme="minorHAnsi" w:hAnsiTheme="minorHAnsi" w:cs="Arial"/>
          <w:bCs/>
          <w:sz w:val="20"/>
          <w:szCs w:val="20"/>
        </w:rPr>
        <w:t>inequivocabilità</w:t>
      </w:r>
      <w:proofErr w:type="spellEnd"/>
      <w:r w:rsidRPr="002F1C04">
        <w:rPr>
          <w:rFonts w:asciiTheme="minorHAnsi" w:hAnsiTheme="minorHAnsi" w:cs="Arial"/>
          <w:bCs/>
          <w:sz w:val="20"/>
          <w:szCs w:val="20"/>
        </w:rPr>
        <w:t xml:space="preserve"> della responsabilità del fornitore a cui imputare l’eventuale inadempimento, nonché l’uniformità di governo nella rilevazione dei Livelli di Servizio e nella risoluzione dei problemi nei tempi previsti. </w:t>
      </w:r>
    </w:p>
    <w:p w14:paraId="6ABC3813" w14:textId="77777777" w:rsidR="00B542CB" w:rsidRDefault="00B542CB">
      <w:pPr>
        <w:spacing w:line="360" w:lineRule="auto"/>
        <w:ind w:left="284"/>
        <w:jc w:val="both"/>
        <w:rPr>
          <w:rFonts w:asciiTheme="minorHAnsi" w:hAnsiTheme="minorHAnsi" w:cs="Arial"/>
          <w:bCs/>
          <w:sz w:val="20"/>
          <w:szCs w:val="20"/>
        </w:rPr>
      </w:pPr>
    </w:p>
    <w:p w14:paraId="51C01D2C"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t>Domande – Questionario generale</w:t>
      </w:r>
    </w:p>
    <w:p w14:paraId="522C0CE1" w14:textId="77777777" w:rsidR="00B542CB" w:rsidRDefault="00B542CB" w:rsidP="00B542CB">
      <w:pPr>
        <w:ind w:left="284"/>
        <w:jc w:val="both"/>
        <w:rPr>
          <w:rFonts w:asciiTheme="minorHAnsi" w:hAnsiTheme="minorHAnsi" w:cs="Arial"/>
          <w:bCs/>
          <w:color w:val="0070C0"/>
          <w:sz w:val="20"/>
          <w:szCs w:val="20"/>
        </w:rPr>
      </w:pPr>
    </w:p>
    <w:p w14:paraId="7EF70327" w14:textId="77777777" w:rsidR="00B542CB" w:rsidRDefault="00B542CB" w:rsidP="0093626D">
      <w:pPr>
        <w:pStyle w:val="BodyText21"/>
        <w:numPr>
          <w:ilvl w:val="0"/>
          <w:numId w:val="5"/>
        </w:numPr>
        <w:spacing w:line="360" w:lineRule="auto"/>
        <w:rPr>
          <w:rFonts w:asciiTheme="minorHAnsi" w:hAnsiTheme="minorHAnsi" w:cs="Arial"/>
          <w:sz w:val="20"/>
          <w:szCs w:val="20"/>
        </w:rPr>
      </w:pPr>
      <w:r>
        <w:rPr>
          <w:rFonts w:asciiTheme="minorHAnsi" w:hAnsiTheme="minorHAnsi" w:cs="Arial"/>
          <w:sz w:val="20"/>
          <w:szCs w:val="20"/>
        </w:rPr>
        <w:t xml:space="preserve">Definire il posizionamento dell’Azienda nel mercato delle soluzioni NAS Dell  </w:t>
      </w:r>
    </w:p>
    <w:p w14:paraId="6540F331" w14:textId="77777777" w:rsidR="00B542CB" w:rsidRPr="00541FBE" w:rsidRDefault="00B542CB" w:rsidP="00B542CB">
      <w:pPr>
        <w:pStyle w:val="Titolo1"/>
        <w:numPr>
          <w:ilvl w:val="0"/>
          <w:numId w:val="0"/>
        </w:numPr>
        <w:ind w:left="284"/>
        <w:rPr>
          <w:rFonts w:asciiTheme="minorHAnsi" w:hAnsiTheme="minorHAnsi"/>
          <w:b w:val="0"/>
          <w:sz w:val="24"/>
        </w:rPr>
      </w:pPr>
      <w:r w:rsidRPr="00541FBE">
        <w:rPr>
          <w:rFonts w:asciiTheme="minorHAnsi" w:hAnsiTheme="minorHAnsi"/>
          <w:sz w:val="24"/>
        </w:rPr>
        <w:t>Risposta:</w:t>
      </w:r>
      <w:r w:rsidRPr="00541FBE">
        <w:rPr>
          <w:rFonts w:asciiTheme="minorHAnsi" w:hAnsiTheme="minorHAnsi" w:cs="Arial"/>
          <w:b w:val="0"/>
          <w:i/>
          <w:color w:val="FF0000"/>
          <w:szCs w:val="22"/>
        </w:rPr>
        <w:t xml:space="preserve"> </w:t>
      </w:r>
    </w:p>
    <w:p w14:paraId="07BE7ABE" w14:textId="77777777" w:rsidR="00B542CB" w:rsidRPr="000B53AE" w:rsidRDefault="00B542CB" w:rsidP="0093626D">
      <w:pPr>
        <w:pStyle w:val="BodyText21"/>
        <w:numPr>
          <w:ilvl w:val="0"/>
          <w:numId w:val="6"/>
        </w:numPr>
        <w:spacing w:line="360" w:lineRule="auto"/>
        <w:rPr>
          <w:rFonts w:asciiTheme="minorHAnsi" w:hAnsiTheme="minorHAnsi" w:cs="Arial"/>
          <w:sz w:val="20"/>
          <w:szCs w:val="20"/>
        </w:rPr>
      </w:pPr>
      <w:r w:rsidRPr="000B53AE">
        <w:rPr>
          <w:rFonts w:asciiTheme="minorHAnsi" w:hAnsiTheme="minorHAnsi" w:cs="Arial"/>
          <w:sz w:val="20"/>
          <w:szCs w:val="20"/>
        </w:rPr>
        <w:t xml:space="preserve">Casa Produttrice </w:t>
      </w:r>
      <w:r>
        <w:rPr>
          <w:rFonts w:asciiTheme="minorHAnsi" w:hAnsiTheme="minorHAnsi" w:cs="Arial"/>
          <w:sz w:val="20"/>
          <w:szCs w:val="20"/>
        </w:rPr>
        <w:t>(c.d. Casa Madre)</w:t>
      </w:r>
    </w:p>
    <w:p w14:paraId="317779A1" w14:textId="77777777" w:rsidR="00B542CB" w:rsidRDefault="00B542CB" w:rsidP="0093626D">
      <w:pPr>
        <w:pStyle w:val="BodyText21"/>
        <w:numPr>
          <w:ilvl w:val="0"/>
          <w:numId w:val="6"/>
        </w:numPr>
        <w:spacing w:line="360" w:lineRule="auto"/>
        <w:rPr>
          <w:rFonts w:asciiTheme="minorHAnsi" w:hAnsiTheme="minorHAnsi" w:cs="Arial"/>
          <w:sz w:val="20"/>
          <w:szCs w:val="20"/>
        </w:rPr>
      </w:pPr>
      <w:r w:rsidRPr="00B542CB">
        <w:rPr>
          <w:rFonts w:asciiTheme="minorHAnsi" w:hAnsiTheme="minorHAnsi" w:cs="Arial"/>
          <w:sz w:val="20"/>
          <w:szCs w:val="20"/>
        </w:rPr>
        <w:t xml:space="preserve">Distributore di soluzioni </w:t>
      </w:r>
      <w:r>
        <w:rPr>
          <w:rFonts w:asciiTheme="minorHAnsi" w:hAnsiTheme="minorHAnsi" w:cs="Arial"/>
          <w:sz w:val="20"/>
          <w:szCs w:val="20"/>
        </w:rPr>
        <w:t xml:space="preserve">Dell </w:t>
      </w:r>
      <w:proofErr w:type="spellStart"/>
      <w:r w:rsidRPr="00B542CB">
        <w:rPr>
          <w:rFonts w:asciiTheme="minorHAnsi" w:hAnsiTheme="minorHAnsi" w:cs="Arial"/>
          <w:sz w:val="20"/>
          <w:szCs w:val="20"/>
        </w:rPr>
        <w:t>Isilon</w:t>
      </w:r>
      <w:proofErr w:type="spellEnd"/>
      <w:r w:rsidRPr="00B542CB">
        <w:rPr>
          <w:rFonts w:asciiTheme="minorHAnsi" w:hAnsiTheme="minorHAnsi" w:cs="Arial"/>
          <w:sz w:val="20"/>
          <w:szCs w:val="20"/>
        </w:rPr>
        <w:t>/</w:t>
      </w:r>
      <w:proofErr w:type="spellStart"/>
      <w:r w:rsidRPr="00B542CB">
        <w:rPr>
          <w:rFonts w:asciiTheme="minorHAnsi" w:hAnsiTheme="minorHAnsi" w:cs="Arial"/>
          <w:sz w:val="20"/>
          <w:szCs w:val="20"/>
        </w:rPr>
        <w:t>PowerScale</w:t>
      </w:r>
      <w:proofErr w:type="spellEnd"/>
      <w:r w:rsidRPr="00B542CB">
        <w:rPr>
          <w:rFonts w:asciiTheme="minorHAnsi" w:hAnsiTheme="minorHAnsi" w:cs="Arial"/>
          <w:sz w:val="20"/>
          <w:szCs w:val="20"/>
        </w:rPr>
        <w:t xml:space="preserve"> </w:t>
      </w:r>
    </w:p>
    <w:p w14:paraId="4F81EE94"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 xml:space="preserve">(elencare </w:t>
      </w:r>
      <w:r w:rsidR="005C5A87">
        <w:rPr>
          <w:rFonts w:asciiTheme="minorHAnsi" w:hAnsiTheme="minorHAnsi" w:cs="Arial"/>
          <w:sz w:val="20"/>
          <w:szCs w:val="20"/>
        </w:rPr>
        <w:t>eventuali</w:t>
      </w:r>
      <w:r>
        <w:rPr>
          <w:rFonts w:asciiTheme="minorHAnsi" w:hAnsiTheme="minorHAnsi" w:cs="Arial"/>
          <w:sz w:val="20"/>
          <w:szCs w:val="20"/>
        </w:rPr>
        <w:t xml:space="preserve"> </w:t>
      </w:r>
      <w:r w:rsidR="005C5A87">
        <w:rPr>
          <w:rFonts w:asciiTheme="minorHAnsi" w:hAnsiTheme="minorHAnsi" w:cs="Arial"/>
          <w:sz w:val="20"/>
          <w:szCs w:val="20"/>
        </w:rPr>
        <w:t xml:space="preserve">ulteriori </w:t>
      </w:r>
      <w:r>
        <w:rPr>
          <w:rFonts w:asciiTheme="minorHAnsi" w:hAnsiTheme="minorHAnsi" w:cs="Arial"/>
          <w:sz w:val="20"/>
          <w:szCs w:val="20"/>
        </w:rPr>
        <w:t xml:space="preserve">Brand veicolati </w:t>
      </w:r>
      <w:r w:rsidR="005C5A87">
        <w:rPr>
          <w:rFonts w:asciiTheme="minorHAnsi" w:hAnsiTheme="minorHAnsi" w:cs="Arial"/>
          <w:sz w:val="20"/>
          <w:szCs w:val="20"/>
        </w:rPr>
        <w:t xml:space="preserve">nel settore NAS </w:t>
      </w:r>
      <w:r>
        <w:rPr>
          <w:rFonts w:asciiTheme="minorHAnsi" w:hAnsiTheme="minorHAnsi" w:cs="Arial"/>
          <w:sz w:val="20"/>
          <w:szCs w:val="20"/>
        </w:rPr>
        <w:t>dalla propria azienda)</w:t>
      </w:r>
    </w:p>
    <w:p w14:paraId="46AA7C7B"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157656EC"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77F16636"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02EB1497"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0F8198C9"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Rivenditore di soluzioni Dell </w:t>
      </w:r>
      <w:proofErr w:type="spellStart"/>
      <w:r w:rsidRPr="00B542CB">
        <w:rPr>
          <w:rFonts w:asciiTheme="minorHAnsi" w:hAnsiTheme="minorHAnsi" w:cs="Arial"/>
          <w:sz w:val="20"/>
          <w:szCs w:val="20"/>
        </w:rPr>
        <w:t>Isilon</w:t>
      </w:r>
      <w:proofErr w:type="spellEnd"/>
      <w:r w:rsidRPr="00B542CB">
        <w:rPr>
          <w:rFonts w:asciiTheme="minorHAnsi" w:hAnsiTheme="minorHAnsi" w:cs="Arial"/>
          <w:sz w:val="20"/>
          <w:szCs w:val="20"/>
        </w:rPr>
        <w:t>/</w:t>
      </w:r>
      <w:proofErr w:type="spellStart"/>
      <w:r w:rsidRPr="00B542CB">
        <w:rPr>
          <w:rFonts w:asciiTheme="minorHAnsi" w:hAnsiTheme="minorHAnsi" w:cs="Arial"/>
          <w:sz w:val="20"/>
          <w:szCs w:val="20"/>
        </w:rPr>
        <w:t>PowerScale</w:t>
      </w:r>
      <w:proofErr w:type="spellEnd"/>
      <w:r w:rsidRPr="00B542CB">
        <w:rPr>
          <w:rFonts w:asciiTheme="minorHAnsi" w:hAnsiTheme="minorHAnsi" w:cs="Arial"/>
          <w:sz w:val="20"/>
          <w:szCs w:val="20"/>
        </w:rPr>
        <w:t xml:space="preserve"> </w:t>
      </w:r>
    </w:p>
    <w:p w14:paraId="79CF05C6" w14:textId="77777777" w:rsidR="005C5A87" w:rsidRP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w:t>
      </w:r>
      <w:r>
        <w:rPr>
          <w:rFonts w:asciiTheme="minorHAnsi" w:hAnsiTheme="minorHAnsi" w:cs="Arial"/>
          <w:sz w:val="20"/>
          <w:szCs w:val="20"/>
        </w:rPr>
        <w:t>elencare eventuali ulteriori Brand veicolati nel settore NAS dalla propria azienda</w:t>
      </w:r>
      <w:r w:rsidRPr="005C5A87">
        <w:rPr>
          <w:rFonts w:asciiTheme="minorHAnsi" w:hAnsiTheme="minorHAnsi" w:cs="Arial"/>
          <w:sz w:val="20"/>
          <w:szCs w:val="20"/>
        </w:rPr>
        <w:t>)</w:t>
      </w:r>
    </w:p>
    <w:p w14:paraId="161D7AF6" w14:textId="77777777" w:rsidR="005C5A87" w:rsidRP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______________________________</w:t>
      </w:r>
    </w:p>
    <w:p w14:paraId="0402F6ED" w14:textId="77777777" w:rsidR="005C5A87" w:rsidRP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______________________________</w:t>
      </w:r>
    </w:p>
    <w:p w14:paraId="00C7A77C" w14:textId="77777777" w:rsidR="005C5A87" w:rsidRP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______________________________</w:t>
      </w:r>
    </w:p>
    <w:p w14:paraId="0670FB2B" w14:textId="77777777" w:rsid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______________________________</w:t>
      </w:r>
    </w:p>
    <w:p w14:paraId="3760602A" w14:textId="77777777" w:rsidR="005C5A87"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System Integrator </w:t>
      </w:r>
      <w:r w:rsidR="005C5A87">
        <w:rPr>
          <w:rFonts w:asciiTheme="minorHAnsi" w:hAnsiTheme="minorHAnsi" w:cs="Arial"/>
          <w:sz w:val="20"/>
          <w:szCs w:val="20"/>
        </w:rPr>
        <w:t xml:space="preserve">di soluzioni Dell </w:t>
      </w:r>
      <w:proofErr w:type="spellStart"/>
      <w:r w:rsidR="005C5A87" w:rsidRPr="00B542CB">
        <w:rPr>
          <w:rFonts w:asciiTheme="minorHAnsi" w:hAnsiTheme="minorHAnsi" w:cs="Arial"/>
          <w:sz w:val="20"/>
          <w:szCs w:val="20"/>
        </w:rPr>
        <w:t>Isilon</w:t>
      </w:r>
      <w:proofErr w:type="spellEnd"/>
      <w:r w:rsidR="005C5A87" w:rsidRPr="00B542CB">
        <w:rPr>
          <w:rFonts w:asciiTheme="minorHAnsi" w:hAnsiTheme="minorHAnsi" w:cs="Arial"/>
          <w:sz w:val="20"/>
          <w:szCs w:val="20"/>
        </w:rPr>
        <w:t>/</w:t>
      </w:r>
      <w:proofErr w:type="spellStart"/>
      <w:r w:rsidR="005C5A87" w:rsidRPr="00B542CB">
        <w:rPr>
          <w:rFonts w:asciiTheme="minorHAnsi" w:hAnsiTheme="minorHAnsi" w:cs="Arial"/>
          <w:sz w:val="20"/>
          <w:szCs w:val="20"/>
        </w:rPr>
        <w:t>PowerScale</w:t>
      </w:r>
      <w:proofErr w:type="spellEnd"/>
      <w:r w:rsidR="005C5A87" w:rsidRPr="00B542CB">
        <w:rPr>
          <w:rFonts w:asciiTheme="minorHAnsi" w:hAnsiTheme="minorHAnsi" w:cs="Arial"/>
          <w:sz w:val="20"/>
          <w:szCs w:val="20"/>
        </w:rPr>
        <w:t xml:space="preserve"> </w:t>
      </w:r>
    </w:p>
    <w:p w14:paraId="0755EB6F" w14:textId="77777777" w:rsidR="00B542CB" w:rsidRDefault="00B542CB" w:rsidP="005C5A87">
      <w:pPr>
        <w:pStyle w:val="BodyText21"/>
        <w:spacing w:line="360" w:lineRule="auto"/>
        <w:ind w:left="1080"/>
        <w:rPr>
          <w:rFonts w:asciiTheme="minorHAnsi" w:hAnsiTheme="minorHAnsi" w:cs="Arial"/>
          <w:sz w:val="20"/>
          <w:szCs w:val="20"/>
        </w:rPr>
      </w:pPr>
      <w:r>
        <w:rPr>
          <w:rFonts w:asciiTheme="minorHAnsi" w:hAnsiTheme="minorHAnsi" w:cs="Arial"/>
          <w:sz w:val="20"/>
          <w:szCs w:val="20"/>
        </w:rPr>
        <w:t>(</w:t>
      </w:r>
      <w:r w:rsidR="005C5A87">
        <w:rPr>
          <w:rFonts w:asciiTheme="minorHAnsi" w:hAnsiTheme="minorHAnsi" w:cs="Arial"/>
          <w:sz w:val="20"/>
          <w:szCs w:val="20"/>
        </w:rPr>
        <w:t xml:space="preserve">elencare eventuali ulteriori Brand veicolati dalla propria azienda </w:t>
      </w:r>
      <w:r>
        <w:rPr>
          <w:rFonts w:asciiTheme="minorHAnsi" w:hAnsiTheme="minorHAnsi" w:cs="Arial"/>
          <w:sz w:val="20"/>
          <w:szCs w:val="20"/>
        </w:rPr>
        <w:t xml:space="preserve">con i quali vengono realizzate </w:t>
      </w:r>
      <w:r w:rsidR="005C5A87">
        <w:rPr>
          <w:rFonts w:asciiTheme="minorHAnsi" w:hAnsiTheme="minorHAnsi" w:cs="Arial"/>
          <w:sz w:val="20"/>
          <w:szCs w:val="20"/>
        </w:rPr>
        <w:t>soluzioni nel settore NAS</w:t>
      </w:r>
      <w:r>
        <w:rPr>
          <w:rFonts w:asciiTheme="minorHAnsi" w:hAnsiTheme="minorHAnsi" w:cs="Arial"/>
          <w:sz w:val="20"/>
          <w:szCs w:val="20"/>
        </w:rPr>
        <w:t>)</w:t>
      </w:r>
    </w:p>
    <w:p w14:paraId="0635B015"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54B0D64B"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1F19CBB9"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3BA92ED5"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647664D0" w14:textId="77777777" w:rsidR="00B542CB" w:rsidRDefault="00B542CB" w:rsidP="00B542CB">
      <w:pPr>
        <w:spacing w:line="276" w:lineRule="auto"/>
        <w:ind w:left="284"/>
        <w:jc w:val="both"/>
        <w:rPr>
          <w:rFonts w:asciiTheme="minorHAnsi" w:hAnsiTheme="minorHAnsi" w:cs="Arial"/>
          <w:b/>
          <w:bCs/>
          <w:sz w:val="20"/>
          <w:szCs w:val="20"/>
        </w:rPr>
      </w:pPr>
    </w:p>
    <w:p w14:paraId="2D066BAF" w14:textId="77777777" w:rsidR="00B542CB" w:rsidRDefault="00B542CB" w:rsidP="0093626D">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 xml:space="preserve">Si possiede per i processi di produzione, vendita e manutenzione relativo a </w:t>
      </w:r>
      <w:r w:rsidR="005C5A87">
        <w:rPr>
          <w:rFonts w:ascii="Calibri" w:hAnsi="Calibri" w:cs="Arial"/>
          <w:sz w:val="20"/>
          <w:szCs w:val="20"/>
        </w:rPr>
        <w:t>soluzioni similari</w:t>
      </w:r>
      <w:r>
        <w:rPr>
          <w:rFonts w:ascii="Calibri" w:hAnsi="Calibri" w:cs="Arial"/>
          <w:sz w:val="20"/>
          <w:szCs w:val="20"/>
        </w:rPr>
        <w:t>, di documentazione e certificazione specifica</w:t>
      </w:r>
      <w:r w:rsidRPr="00145AC5">
        <w:rPr>
          <w:rFonts w:ascii="Calibri" w:hAnsi="Calibri" w:cs="Arial"/>
          <w:sz w:val="20"/>
          <w:szCs w:val="20"/>
        </w:rPr>
        <w:t xml:space="preserve"> (per es. certificati ISO 9001), anche al fine di assicurare la gestione dell’intero ciclo di vita del sistema attraverso precisi standard, processi di c</w:t>
      </w:r>
      <w:r>
        <w:rPr>
          <w:rFonts w:ascii="Calibri" w:hAnsi="Calibri" w:cs="Arial"/>
          <w:sz w:val="20"/>
          <w:szCs w:val="20"/>
        </w:rPr>
        <w:t>onfigurazione e di manutenzione?</w:t>
      </w:r>
    </w:p>
    <w:p w14:paraId="6A5DF688"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Si (referenziare gli estremi della certificazione)</w:t>
      </w:r>
    </w:p>
    <w:p w14:paraId="31C7B711"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55C6E416"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4A2902D3"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225E2289"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105F98FF"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w:t>
      </w:r>
    </w:p>
    <w:p w14:paraId="3E7D1D18"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w:t>
      </w:r>
    </w:p>
    <w:p w14:paraId="60D1ECDF" w14:textId="77777777" w:rsidR="00B542CB" w:rsidRDefault="00B542CB" w:rsidP="00B542CB">
      <w:pPr>
        <w:pStyle w:val="BodyText21"/>
        <w:spacing w:line="360" w:lineRule="auto"/>
        <w:rPr>
          <w:rFonts w:asciiTheme="minorHAnsi" w:hAnsiTheme="minorHAnsi" w:cs="Arial"/>
          <w:sz w:val="20"/>
          <w:szCs w:val="20"/>
        </w:rPr>
      </w:pPr>
    </w:p>
    <w:p w14:paraId="707907F7" w14:textId="77777777" w:rsidR="00B542CB" w:rsidRDefault="00B542CB" w:rsidP="0093626D">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Definire il mercato di riferimento PAC</w:t>
      </w:r>
      <w:r>
        <w:rPr>
          <w:rFonts w:ascii="Calibri" w:hAnsi="Calibri" w:cs="Arial"/>
          <w:sz w:val="20"/>
          <w:szCs w:val="20"/>
        </w:rPr>
        <w:t xml:space="preserve"> (Pubblica Amministrazione Centrale)</w:t>
      </w:r>
      <w:r w:rsidRPr="001E41E3">
        <w:rPr>
          <w:rFonts w:ascii="Calibri" w:hAnsi="Calibri" w:cs="Arial"/>
          <w:sz w:val="20"/>
          <w:szCs w:val="20"/>
        </w:rPr>
        <w:t xml:space="preserve"> e/o PAL </w:t>
      </w:r>
      <w:r>
        <w:rPr>
          <w:rFonts w:ascii="Calibri" w:hAnsi="Calibri" w:cs="Arial"/>
          <w:sz w:val="20"/>
          <w:szCs w:val="20"/>
        </w:rPr>
        <w:t xml:space="preserve">(Locale) </w:t>
      </w:r>
      <w:r w:rsidRPr="001E41E3">
        <w:rPr>
          <w:rFonts w:ascii="Calibri" w:hAnsi="Calibri" w:cs="Arial"/>
          <w:sz w:val="20"/>
          <w:szCs w:val="20"/>
        </w:rPr>
        <w:t xml:space="preserve">(l’Azienda che risponde deve indicare il proprio mercato di riferimento); definire inoltre il fatturato annuo per gli ultimi tre anni per vendita di </w:t>
      </w:r>
      <w:r w:rsidR="005C5A87">
        <w:rPr>
          <w:rFonts w:ascii="Calibri" w:hAnsi="Calibri" w:cs="Arial"/>
          <w:sz w:val="20"/>
          <w:szCs w:val="20"/>
        </w:rPr>
        <w:t>Soluzioni analoghe</w:t>
      </w:r>
      <w:r w:rsidRPr="001E41E3">
        <w:rPr>
          <w:rFonts w:ascii="Calibri" w:hAnsi="Calibri" w:cs="Arial"/>
          <w:sz w:val="20"/>
          <w:szCs w:val="20"/>
        </w:rPr>
        <w:t xml:space="preserve"> e relativa manutenzione riferito sia al mercato italiano che alla PA italiana.</w:t>
      </w:r>
      <w:r>
        <w:rPr>
          <w:rFonts w:ascii="Calibri" w:hAnsi="Calibri" w:cs="Arial"/>
          <w:sz w:val="20"/>
          <w:szCs w:val="20"/>
        </w:rPr>
        <w:t xml:space="preserve"> </w:t>
      </w:r>
    </w:p>
    <w:p w14:paraId="6E339094" w14:textId="77777777" w:rsidR="00B542CB" w:rsidRPr="001E41E3" w:rsidRDefault="00B542CB" w:rsidP="00B542CB">
      <w:pPr>
        <w:pStyle w:val="Paragrafoelenco"/>
        <w:spacing w:line="360" w:lineRule="auto"/>
        <w:ind w:left="644"/>
        <w:jc w:val="both"/>
        <w:rPr>
          <w:rFonts w:ascii="Calibri" w:hAnsi="Calibri" w:cs="Arial"/>
          <w:sz w:val="20"/>
          <w:szCs w:val="20"/>
        </w:rPr>
      </w:pPr>
      <w:r>
        <w:rPr>
          <w:rFonts w:ascii="Calibri" w:hAnsi="Calibri" w:cs="Arial"/>
          <w:sz w:val="20"/>
          <w:szCs w:val="20"/>
        </w:rPr>
        <w:t xml:space="preserve">(Nel caso di </w:t>
      </w:r>
      <w:r w:rsidRPr="000B53AE">
        <w:rPr>
          <w:rFonts w:asciiTheme="minorHAnsi" w:hAnsiTheme="minorHAnsi" w:cs="Arial"/>
          <w:sz w:val="20"/>
          <w:szCs w:val="20"/>
        </w:rPr>
        <w:t xml:space="preserve">Casa </w:t>
      </w:r>
      <w:r>
        <w:rPr>
          <w:rFonts w:asciiTheme="minorHAnsi" w:hAnsiTheme="minorHAnsi" w:cs="Arial"/>
          <w:sz w:val="20"/>
          <w:szCs w:val="20"/>
        </w:rPr>
        <w:t>Madre</w:t>
      </w:r>
      <w:r>
        <w:rPr>
          <w:rFonts w:ascii="Calibri" w:hAnsi="Calibri" w:cs="Arial"/>
          <w:sz w:val="20"/>
          <w:szCs w:val="20"/>
        </w:rPr>
        <w:t>, spiegare la composizione e l’articolazione del canale di rivendita e se sia prevista una fornitura di tipo diretto verso le PA o solo ed esclusivamente tramite Canale di Rivendita)</w:t>
      </w:r>
    </w:p>
    <w:p w14:paraId="4B3E75BA" w14:textId="77777777" w:rsidR="00B542CB" w:rsidRPr="00541FBE" w:rsidRDefault="00B542CB" w:rsidP="00B542CB">
      <w:pPr>
        <w:pStyle w:val="Titolo1"/>
        <w:numPr>
          <w:ilvl w:val="0"/>
          <w:numId w:val="0"/>
        </w:numPr>
        <w:ind w:left="284"/>
        <w:rPr>
          <w:rFonts w:asciiTheme="minorHAnsi" w:hAnsiTheme="minorHAnsi"/>
          <w:b w:val="0"/>
          <w:sz w:val="24"/>
        </w:rPr>
      </w:pPr>
      <w:r w:rsidRPr="00541FBE">
        <w:rPr>
          <w:rFonts w:asciiTheme="minorHAnsi" w:hAnsiTheme="minorHAnsi"/>
          <w:sz w:val="24"/>
        </w:rPr>
        <w:t>Risposta:</w:t>
      </w:r>
      <w:r w:rsidRPr="00541FBE">
        <w:rPr>
          <w:rFonts w:asciiTheme="minorHAnsi" w:hAnsiTheme="minorHAnsi" w:cs="Arial"/>
          <w:b w:val="0"/>
          <w:i/>
          <w:color w:val="FF0000"/>
          <w:szCs w:val="22"/>
        </w:rPr>
        <w:t xml:space="preserve"> </w:t>
      </w:r>
    </w:p>
    <w:p w14:paraId="36373311" w14:textId="77777777" w:rsidR="00B542CB" w:rsidRDefault="00B542CB" w:rsidP="00B542CB">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_______________________</w:t>
      </w:r>
    </w:p>
    <w:p w14:paraId="7EAEEC7D" w14:textId="77777777" w:rsidR="00B542CB" w:rsidRDefault="00B542CB" w:rsidP="00B542CB">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14:paraId="17B36508" w14:textId="77777777" w:rsidR="00B542CB" w:rsidRDefault="00B542CB" w:rsidP="00B542CB">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14:paraId="5837B3DB" w14:textId="77777777" w:rsidR="00B542CB" w:rsidRDefault="00B542CB" w:rsidP="00B542CB">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14:paraId="6BFBAB21" w14:textId="77777777" w:rsidR="00B542CB" w:rsidRPr="00541FBE" w:rsidRDefault="00B542CB" w:rsidP="00B542CB">
      <w:pPr>
        <w:ind w:left="284"/>
        <w:jc w:val="both"/>
        <w:rPr>
          <w:rFonts w:asciiTheme="minorHAnsi" w:hAnsiTheme="minorHAnsi"/>
          <w:sz w:val="20"/>
          <w:szCs w:val="20"/>
        </w:rPr>
      </w:pPr>
    </w:p>
    <w:p w14:paraId="30E0F146" w14:textId="77777777" w:rsidR="00B542CB" w:rsidRDefault="00B542CB" w:rsidP="00B542CB"/>
    <w:p w14:paraId="4094CDA4" w14:textId="77777777" w:rsidR="00B542CB" w:rsidRPr="001E41E3" w:rsidRDefault="00B542CB" w:rsidP="0093626D">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 xml:space="preserve">Indicare che tipo di listino è disponibile per un corretto dimensionamento dell’impegno economico delle Amministrazioni </w:t>
      </w:r>
    </w:p>
    <w:p w14:paraId="27A1E3CC"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Listino Pubblico (indicare eventuale link o indicazioni per reperire tale listino)</w:t>
      </w:r>
    </w:p>
    <w:p w14:paraId="08ACCD13"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Listino su Richiesta (indicare nominativo a cui rivolgersi per ottenere tale listino)</w:t>
      </w:r>
    </w:p>
    <w:p w14:paraId="6843FBB6"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Dimensionamento economico su base esclusivamente progettuale e/o di configurazione</w:t>
      </w:r>
    </w:p>
    <w:p w14:paraId="131C5C99"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(spiegare) ________________________________________________________________</w:t>
      </w:r>
    </w:p>
    <w:p w14:paraId="42190723"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5533B456"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3B9A334A"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25AE74E0"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30C68ACB" w14:textId="77777777" w:rsidR="00B542CB" w:rsidRDefault="00B542CB" w:rsidP="00B542CB">
      <w:pPr>
        <w:pStyle w:val="BodyText21"/>
        <w:spacing w:line="360" w:lineRule="auto"/>
        <w:rPr>
          <w:rFonts w:asciiTheme="minorHAnsi" w:hAnsiTheme="minorHAnsi" w:cs="Arial"/>
          <w:sz w:val="20"/>
          <w:szCs w:val="20"/>
        </w:rPr>
      </w:pPr>
    </w:p>
    <w:p w14:paraId="4BC76A48" w14:textId="77777777" w:rsidR="00B542CB" w:rsidRPr="001E41E3" w:rsidRDefault="00B542CB" w:rsidP="0093626D">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Indicare le condizioni economiche mediamente praticate per il tipo di fornitura in questione (es. sconti praticati sugli eventuali prezzi di listino/dimensionamento economico di massima, in funzione del volume economico dei fabbisogni rappresentati), con specifico dettaglio sui servizi di manutenzione dei singoli prodotti (HW, SW).</w:t>
      </w:r>
    </w:p>
    <w:p w14:paraId="3C453282" w14:textId="77777777" w:rsidR="00B542CB" w:rsidRPr="001E41E3" w:rsidRDefault="00B542CB" w:rsidP="00B542CB">
      <w:pPr>
        <w:pStyle w:val="Titolo1"/>
        <w:numPr>
          <w:ilvl w:val="0"/>
          <w:numId w:val="0"/>
        </w:numPr>
        <w:ind w:left="284"/>
        <w:rPr>
          <w:rFonts w:asciiTheme="minorHAnsi" w:hAnsiTheme="minorHAnsi"/>
          <w:sz w:val="24"/>
        </w:rPr>
      </w:pPr>
      <w:r w:rsidRPr="001E41E3">
        <w:rPr>
          <w:rFonts w:asciiTheme="minorHAnsi" w:hAnsiTheme="minorHAnsi"/>
          <w:sz w:val="24"/>
        </w:rPr>
        <w:t>Risposta:</w:t>
      </w:r>
    </w:p>
    <w:p w14:paraId="45AF83B6" w14:textId="77777777" w:rsidR="00B542CB" w:rsidRPr="001E41E3" w:rsidRDefault="00B542CB" w:rsidP="00B542CB">
      <w:pPr>
        <w:pStyle w:val="Paragrafoelenco"/>
        <w:ind w:left="644"/>
        <w:jc w:val="both"/>
        <w:rPr>
          <w:rFonts w:asciiTheme="minorHAnsi" w:hAnsiTheme="minorHAnsi"/>
          <w:sz w:val="20"/>
          <w:szCs w:val="20"/>
        </w:rPr>
      </w:pPr>
      <w:r w:rsidRPr="001E41E3">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___________</w:t>
      </w:r>
    </w:p>
    <w:p w14:paraId="795CB8D4" w14:textId="77777777" w:rsidR="00B542CB" w:rsidRDefault="00B542CB" w:rsidP="00B542CB">
      <w:pPr>
        <w:pStyle w:val="Paragrafoelenco"/>
        <w:ind w:left="644"/>
      </w:pPr>
    </w:p>
    <w:p w14:paraId="752B8371" w14:textId="77777777" w:rsidR="00B542CB" w:rsidRPr="001E41E3" w:rsidRDefault="00B542CB" w:rsidP="0093626D">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 xml:space="preserve">Indicare le eventuali referenze dimostrabili per la fornitura di </w:t>
      </w:r>
      <w:r w:rsidR="005C5A87">
        <w:rPr>
          <w:rFonts w:ascii="Calibri" w:hAnsi="Calibri" w:cs="Arial"/>
          <w:sz w:val="20"/>
          <w:szCs w:val="20"/>
        </w:rPr>
        <w:t>soluzioni analoghe</w:t>
      </w:r>
      <w:r w:rsidRPr="001E41E3">
        <w:rPr>
          <w:rFonts w:ascii="Calibri" w:hAnsi="Calibri" w:cs="Arial"/>
          <w:sz w:val="20"/>
          <w:szCs w:val="20"/>
        </w:rPr>
        <w:t xml:space="preserve"> a Pubbliche Amministrazioni Centrali o Locali italiane di grandi dimensioni negli ultimi 3 anni.</w:t>
      </w:r>
    </w:p>
    <w:p w14:paraId="215E6B95" w14:textId="77777777" w:rsidR="00B542CB" w:rsidRPr="001E41E3" w:rsidRDefault="00B542CB" w:rsidP="00B542CB">
      <w:pPr>
        <w:pStyle w:val="Titolo1"/>
        <w:numPr>
          <w:ilvl w:val="0"/>
          <w:numId w:val="0"/>
        </w:numPr>
        <w:ind w:left="284"/>
        <w:rPr>
          <w:rFonts w:asciiTheme="minorHAnsi" w:hAnsiTheme="minorHAnsi"/>
          <w:sz w:val="24"/>
        </w:rPr>
      </w:pPr>
      <w:r w:rsidRPr="00541FBE">
        <w:rPr>
          <w:rFonts w:asciiTheme="minorHAnsi" w:hAnsiTheme="minorHAnsi"/>
          <w:sz w:val="24"/>
        </w:rPr>
        <w:t>Risposta:</w:t>
      </w:r>
    </w:p>
    <w:p w14:paraId="3E51EB67" w14:textId="77777777" w:rsidR="00B542CB" w:rsidRDefault="00B542CB" w:rsidP="00B542CB">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w:t>
      </w:r>
    </w:p>
    <w:p w14:paraId="67C091B4" w14:textId="77777777" w:rsidR="00B542CB" w:rsidRDefault="00B542CB" w:rsidP="00B542CB">
      <w:pPr>
        <w:pStyle w:val="Paragrafoelenco"/>
        <w:ind w:left="644"/>
        <w:jc w:val="both"/>
        <w:rPr>
          <w:rFonts w:asciiTheme="minorHAnsi" w:hAnsiTheme="minorHAnsi"/>
          <w:sz w:val="20"/>
          <w:szCs w:val="20"/>
        </w:rPr>
      </w:pPr>
    </w:p>
    <w:p w14:paraId="61A28493" w14:textId="77777777" w:rsidR="00B542CB" w:rsidRPr="001E41E3" w:rsidRDefault="00B542CB" w:rsidP="00B542CB">
      <w:pPr>
        <w:pStyle w:val="Paragrafoelenco"/>
        <w:ind w:left="644"/>
        <w:jc w:val="both"/>
        <w:rPr>
          <w:rFonts w:asciiTheme="minorHAnsi" w:hAnsiTheme="minorHAnsi"/>
          <w:sz w:val="20"/>
          <w:szCs w:val="20"/>
        </w:rPr>
      </w:pPr>
    </w:p>
    <w:p w14:paraId="32C4E19B" w14:textId="77777777" w:rsidR="00B542CB" w:rsidRPr="00541FBE" w:rsidRDefault="00B542CB" w:rsidP="00B542CB">
      <w:pPr>
        <w:jc w:val="both"/>
        <w:rPr>
          <w:rFonts w:asciiTheme="minorHAnsi" w:hAnsiTheme="minorHAnsi"/>
          <w:sz w:val="20"/>
          <w:szCs w:val="20"/>
        </w:rPr>
      </w:pPr>
    </w:p>
    <w:p w14:paraId="460FC7DB" w14:textId="77777777" w:rsidR="00B542CB" w:rsidRDefault="00B542CB" w:rsidP="0093626D">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 xml:space="preserve">Nell’ambito delle forniture </w:t>
      </w:r>
      <w:r w:rsidR="005C5A87">
        <w:rPr>
          <w:rFonts w:ascii="Calibri" w:hAnsi="Calibri" w:cs="Arial"/>
          <w:sz w:val="20"/>
          <w:szCs w:val="20"/>
        </w:rPr>
        <w:t>di apparecchiature come quelle descritte in premessa e</w:t>
      </w:r>
      <w:r>
        <w:rPr>
          <w:rFonts w:ascii="Calibri" w:hAnsi="Calibri" w:cs="Arial"/>
          <w:sz w:val="20"/>
          <w:szCs w:val="20"/>
        </w:rPr>
        <w:t xml:space="preserve"> </w:t>
      </w:r>
      <w:r>
        <w:rPr>
          <w:rFonts w:ascii="Calibri" w:hAnsi="Calibri" w:cs="Arial"/>
          <w:sz w:val="20"/>
          <w:szCs w:val="20"/>
          <w:u w:val="single"/>
        </w:rPr>
        <w:t>attualmente operative per la Committente</w:t>
      </w:r>
      <w:r>
        <w:rPr>
          <w:rFonts w:ascii="Calibri" w:hAnsi="Calibri" w:cs="Arial"/>
          <w:sz w:val="20"/>
          <w:szCs w:val="20"/>
        </w:rPr>
        <w:t>, e nell’ottica di razionalizzazione delle attività correlate al processo di acquisizione e gestione operativa delle apparecchiature stesse, è possibile predeterminare fin da ora chi eseguirà fisicamente l’erogazione dei servizi di Consegna, Installazione, Integrazione e avvio operativo, nonché dei servizi di manutenzione e assistenza?</w:t>
      </w:r>
    </w:p>
    <w:p w14:paraId="66730083" w14:textId="77777777" w:rsidR="00B542CB" w:rsidRPr="001E41E3" w:rsidRDefault="00B542CB" w:rsidP="00B542CB">
      <w:pPr>
        <w:pStyle w:val="Titolo1"/>
        <w:numPr>
          <w:ilvl w:val="0"/>
          <w:numId w:val="0"/>
        </w:numPr>
        <w:ind w:left="284"/>
        <w:rPr>
          <w:rFonts w:asciiTheme="minorHAnsi" w:hAnsiTheme="minorHAnsi"/>
          <w:sz w:val="24"/>
        </w:rPr>
      </w:pPr>
      <w:r w:rsidRPr="00541FBE">
        <w:rPr>
          <w:rFonts w:asciiTheme="minorHAnsi" w:hAnsiTheme="minorHAnsi"/>
          <w:sz w:val="24"/>
        </w:rPr>
        <w:t>Risposta:</w:t>
      </w:r>
    </w:p>
    <w:p w14:paraId="64E78744" w14:textId="77777777" w:rsidR="00B542CB" w:rsidRDefault="00B542CB" w:rsidP="00B542CB">
      <w:pPr>
        <w:pStyle w:val="Paragrafoelenco"/>
        <w:spacing w:line="360" w:lineRule="auto"/>
        <w:ind w:left="644"/>
        <w:rPr>
          <w:rFonts w:ascii="Calibri" w:hAnsi="Calibri" w:cs="Arial"/>
          <w:sz w:val="20"/>
          <w:szCs w:val="20"/>
        </w:rPr>
      </w:pPr>
      <w:r w:rsidRPr="00653D4B">
        <w:rPr>
          <w:rFonts w:ascii="Calibri" w:hAnsi="Calibri" w:cs="Arial"/>
          <w:sz w:val="20"/>
          <w:szCs w:val="20"/>
        </w:rPr>
        <w:t>Servizi connessi di preinstallazione</w:t>
      </w:r>
      <w:r>
        <w:rPr>
          <w:rFonts w:ascii="Calibri" w:hAnsi="Calibri" w:cs="Arial"/>
          <w:sz w:val="20"/>
          <w:szCs w:val="20"/>
        </w:rPr>
        <w:t xml:space="preserve"> e consegna:</w:t>
      </w:r>
    </w:p>
    <w:p w14:paraId="213D2834"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Casa Madre (Disponibilità del servizio a catalogo)  </w:t>
      </w:r>
    </w:p>
    <w:p w14:paraId="423C06F7"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13E414CA" w14:textId="77777777" w:rsidR="00B542CB" w:rsidRDefault="00B542CB" w:rsidP="00B542CB">
      <w:pPr>
        <w:pStyle w:val="Paragrafoelenco"/>
        <w:spacing w:line="360" w:lineRule="auto"/>
        <w:ind w:left="644"/>
        <w:rPr>
          <w:rFonts w:ascii="Calibri" w:hAnsi="Calibri" w:cs="Arial"/>
          <w:sz w:val="20"/>
          <w:szCs w:val="20"/>
        </w:rPr>
      </w:pPr>
      <w:r>
        <w:rPr>
          <w:rFonts w:ascii="Calibri" w:hAnsi="Calibri" w:cs="Arial"/>
          <w:sz w:val="20"/>
          <w:szCs w:val="20"/>
        </w:rPr>
        <w:t xml:space="preserve">Servizi di </w:t>
      </w:r>
      <w:r w:rsidRPr="00653D4B">
        <w:rPr>
          <w:rFonts w:ascii="Calibri" w:hAnsi="Calibri" w:cs="Arial"/>
          <w:sz w:val="20"/>
          <w:szCs w:val="20"/>
        </w:rPr>
        <w:t>installazione, configurazione ed attivazione delle apparecchiature,</w:t>
      </w:r>
    </w:p>
    <w:p w14:paraId="2FFE41CE"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Casa Madre (Disponibilità del servizio a catalogo)</w:t>
      </w:r>
    </w:p>
    <w:p w14:paraId="482F4D0F"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59AC0E64" w14:textId="77777777" w:rsidR="00B542CB" w:rsidRPr="00653D4B" w:rsidRDefault="00B542CB" w:rsidP="00B542CB">
      <w:pPr>
        <w:pStyle w:val="Paragrafoelenco"/>
        <w:spacing w:line="360" w:lineRule="auto"/>
        <w:ind w:left="644"/>
        <w:rPr>
          <w:rFonts w:ascii="Calibri" w:hAnsi="Calibri" w:cs="Arial"/>
          <w:sz w:val="20"/>
          <w:szCs w:val="20"/>
        </w:rPr>
      </w:pPr>
      <w:r>
        <w:rPr>
          <w:rFonts w:ascii="Calibri" w:hAnsi="Calibri" w:cs="Arial"/>
          <w:sz w:val="20"/>
          <w:szCs w:val="20"/>
        </w:rPr>
        <w:t xml:space="preserve">Servizio di </w:t>
      </w:r>
      <w:r w:rsidRPr="00653D4B">
        <w:rPr>
          <w:rFonts w:ascii="Calibri" w:hAnsi="Calibri" w:cs="Arial"/>
          <w:sz w:val="20"/>
          <w:szCs w:val="20"/>
        </w:rPr>
        <w:t>coordinamento e pianificazione delle attività richieste dall’espletamento della fornitura</w:t>
      </w:r>
    </w:p>
    <w:p w14:paraId="38B0F948"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Casa Madre (Disponibilità del servizio a catalogo)</w:t>
      </w:r>
    </w:p>
    <w:p w14:paraId="785808A8"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64511C80" w14:textId="77777777" w:rsidR="00B542CB" w:rsidRPr="00653D4B" w:rsidRDefault="00B542CB" w:rsidP="00B542CB">
      <w:pPr>
        <w:pStyle w:val="Paragrafoelenco"/>
        <w:spacing w:line="360" w:lineRule="auto"/>
        <w:ind w:left="644"/>
        <w:rPr>
          <w:rFonts w:ascii="Calibri" w:hAnsi="Calibri" w:cs="Arial"/>
          <w:sz w:val="20"/>
          <w:szCs w:val="20"/>
        </w:rPr>
      </w:pPr>
      <w:r w:rsidRPr="00653D4B">
        <w:rPr>
          <w:rFonts w:ascii="Calibri" w:hAnsi="Calibri" w:cs="Arial"/>
          <w:sz w:val="20"/>
          <w:szCs w:val="20"/>
        </w:rPr>
        <w:t xml:space="preserve">Servizio di assistenza e manutenzione </w:t>
      </w:r>
      <w:r>
        <w:rPr>
          <w:rFonts w:ascii="Calibri" w:hAnsi="Calibri" w:cs="Arial"/>
          <w:sz w:val="20"/>
          <w:szCs w:val="20"/>
        </w:rPr>
        <w:t>della</w:t>
      </w:r>
      <w:r w:rsidRPr="00653D4B">
        <w:rPr>
          <w:rFonts w:ascii="Calibri" w:hAnsi="Calibri" w:cs="Arial"/>
          <w:sz w:val="20"/>
          <w:szCs w:val="20"/>
        </w:rPr>
        <w:t xml:space="preserve"> soluzione nel suo complesso (HW e SW</w:t>
      </w:r>
      <w:r>
        <w:rPr>
          <w:rFonts w:ascii="Calibri" w:hAnsi="Calibri" w:cs="Arial"/>
          <w:sz w:val="20"/>
          <w:szCs w:val="20"/>
        </w:rPr>
        <w:t>, preesistente e di nuovo acquisto</w:t>
      </w:r>
      <w:r w:rsidRPr="00653D4B">
        <w:rPr>
          <w:rFonts w:ascii="Calibri" w:hAnsi="Calibri" w:cs="Arial"/>
          <w:sz w:val="20"/>
          <w:szCs w:val="20"/>
        </w:rPr>
        <w:t>);</w:t>
      </w:r>
    </w:p>
    <w:p w14:paraId="16BF43ED"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Casa Madre (Disponibilità del servizio a catalogo)</w:t>
      </w:r>
    </w:p>
    <w:p w14:paraId="429DA461"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34B7E971" w14:textId="77777777" w:rsidR="00B542CB" w:rsidRDefault="00B542CB" w:rsidP="00B542CB">
      <w:pPr>
        <w:pStyle w:val="Paragrafoelenco"/>
        <w:spacing w:line="360" w:lineRule="auto"/>
        <w:ind w:left="644"/>
        <w:jc w:val="both"/>
        <w:rPr>
          <w:rFonts w:ascii="Calibri" w:hAnsi="Calibri" w:cs="Arial"/>
          <w:sz w:val="20"/>
          <w:szCs w:val="20"/>
        </w:rPr>
      </w:pPr>
      <w:r>
        <w:rPr>
          <w:rFonts w:ascii="Calibri" w:hAnsi="Calibri" w:cs="Arial"/>
          <w:sz w:val="20"/>
          <w:szCs w:val="20"/>
        </w:rPr>
        <w:t>Note:</w:t>
      </w:r>
    </w:p>
    <w:p w14:paraId="0E83637A" w14:textId="77777777" w:rsidR="00B542CB" w:rsidRDefault="00B542CB" w:rsidP="00B542CB">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w:t>
      </w:r>
      <w:r>
        <w:rPr>
          <w:rFonts w:asciiTheme="minorHAnsi" w:hAnsiTheme="minorHAnsi"/>
          <w:sz w:val="20"/>
          <w:szCs w:val="20"/>
        </w:rPr>
        <w:t>__________</w:t>
      </w:r>
    </w:p>
    <w:p w14:paraId="618C0779" w14:textId="77777777" w:rsidR="00B542CB" w:rsidRDefault="00B542CB" w:rsidP="00B542CB">
      <w:pPr>
        <w:pStyle w:val="Paragrafoelenco"/>
        <w:spacing w:line="360" w:lineRule="auto"/>
        <w:ind w:left="644"/>
        <w:jc w:val="both"/>
        <w:rPr>
          <w:rFonts w:ascii="Calibri" w:hAnsi="Calibri" w:cs="Arial"/>
          <w:sz w:val="20"/>
          <w:szCs w:val="20"/>
        </w:rPr>
      </w:pPr>
    </w:p>
    <w:p w14:paraId="5407AA16" w14:textId="77777777" w:rsidR="00B542CB" w:rsidRDefault="00B542CB" w:rsidP="0093626D">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 xml:space="preserve">I servizi identificati in precedenza, e per comodità ripetuti di seguito, relativamente alla specifica merceologia </w:t>
      </w:r>
      <w:r w:rsidR="005C5A87">
        <w:rPr>
          <w:rFonts w:ascii="Calibri" w:hAnsi="Calibri" w:cs="Arial"/>
          <w:sz w:val="20"/>
          <w:szCs w:val="20"/>
        </w:rPr>
        <w:t>alla quale afferiscono le soluzioni identificate in premessa</w:t>
      </w:r>
      <w:r>
        <w:rPr>
          <w:rFonts w:ascii="Calibri" w:hAnsi="Calibri" w:cs="Arial"/>
          <w:sz w:val="20"/>
          <w:szCs w:val="20"/>
        </w:rPr>
        <w:t>, possono essere classificati, in termini di specializzazione, come servizi ad alta o bassa specializzazione? E nel caso di bassa specializzazione, quale è il puntuale costo di manodopera?</w:t>
      </w:r>
    </w:p>
    <w:p w14:paraId="4514F4DE" w14:textId="77777777" w:rsidR="00B542CB" w:rsidRDefault="00B542CB" w:rsidP="00B542CB">
      <w:pPr>
        <w:pStyle w:val="Paragrafoelenco"/>
        <w:spacing w:line="360" w:lineRule="auto"/>
        <w:ind w:left="644"/>
        <w:rPr>
          <w:rFonts w:ascii="Calibri" w:hAnsi="Calibri" w:cs="Arial"/>
          <w:sz w:val="20"/>
          <w:szCs w:val="20"/>
        </w:rPr>
      </w:pPr>
      <w:r w:rsidRPr="00653D4B">
        <w:rPr>
          <w:rFonts w:ascii="Calibri" w:hAnsi="Calibri" w:cs="Arial"/>
          <w:sz w:val="20"/>
          <w:szCs w:val="20"/>
        </w:rPr>
        <w:t>Servizi connessi di preinstallazione</w:t>
      </w:r>
      <w:r>
        <w:rPr>
          <w:rFonts w:ascii="Calibri" w:hAnsi="Calibri" w:cs="Arial"/>
          <w:sz w:val="20"/>
          <w:szCs w:val="20"/>
        </w:rPr>
        <w:t xml:space="preserve"> e consegna:</w:t>
      </w:r>
    </w:p>
    <w:p w14:paraId="5002D18C"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172DCD17"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14:paraId="5321AE0A" w14:textId="77777777" w:rsidR="00B542CB" w:rsidRDefault="00B542CB" w:rsidP="00B542CB">
      <w:pPr>
        <w:pStyle w:val="Paragrafoelenco"/>
        <w:spacing w:line="360" w:lineRule="auto"/>
        <w:ind w:left="644"/>
        <w:rPr>
          <w:rFonts w:ascii="Calibri" w:hAnsi="Calibri" w:cs="Arial"/>
          <w:sz w:val="20"/>
          <w:szCs w:val="20"/>
        </w:rPr>
      </w:pPr>
      <w:r>
        <w:rPr>
          <w:rFonts w:ascii="Calibri" w:hAnsi="Calibri" w:cs="Arial"/>
          <w:sz w:val="20"/>
          <w:szCs w:val="20"/>
        </w:rPr>
        <w:t xml:space="preserve">Servizi di </w:t>
      </w:r>
      <w:r w:rsidRPr="00653D4B">
        <w:rPr>
          <w:rFonts w:ascii="Calibri" w:hAnsi="Calibri" w:cs="Arial"/>
          <w:sz w:val="20"/>
          <w:szCs w:val="20"/>
        </w:rPr>
        <w:t>installazione, configurazione ed attivazione delle apparecchiature,</w:t>
      </w:r>
    </w:p>
    <w:p w14:paraId="4E1EA8CC"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093E7AEC"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14:paraId="3CFE56EC" w14:textId="77777777" w:rsidR="00B542CB" w:rsidRPr="00653D4B" w:rsidRDefault="00B542CB" w:rsidP="00B542CB">
      <w:pPr>
        <w:pStyle w:val="Paragrafoelenco"/>
        <w:spacing w:line="360" w:lineRule="auto"/>
        <w:ind w:left="644"/>
        <w:rPr>
          <w:rFonts w:ascii="Calibri" w:hAnsi="Calibri" w:cs="Arial"/>
          <w:sz w:val="20"/>
          <w:szCs w:val="20"/>
        </w:rPr>
      </w:pPr>
      <w:r>
        <w:rPr>
          <w:rFonts w:ascii="Calibri" w:hAnsi="Calibri" w:cs="Arial"/>
          <w:sz w:val="20"/>
          <w:szCs w:val="20"/>
        </w:rPr>
        <w:t xml:space="preserve">Servizio di </w:t>
      </w:r>
      <w:r w:rsidRPr="00653D4B">
        <w:rPr>
          <w:rFonts w:ascii="Calibri" w:hAnsi="Calibri" w:cs="Arial"/>
          <w:sz w:val="20"/>
          <w:szCs w:val="20"/>
        </w:rPr>
        <w:t>coordinamento e pianificazione delle attività richieste dall’espletamento della fornitura</w:t>
      </w:r>
    </w:p>
    <w:p w14:paraId="04597581"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76FD7A33"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14:paraId="7545FA66" w14:textId="77777777" w:rsidR="00B542CB" w:rsidRPr="00653D4B" w:rsidRDefault="00B542CB" w:rsidP="00B542CB">
      <w:pPr>
        <w:pStyle w:val="Paragrafoelenco"/>
        <w:spacing w:line="360" w:lineRule="auto"/>
        <w:ind w:left="644"/>
        <w:rPr>
          <w:rFonts w:ascii="Calibri" w:hAnsi="Calibri" w:cs="Arial"/>
          <w:sz w:val="20"/>
          <w:szCs w:val="20"/>
        </w:rPr>
      </w:pPr>
      <w:r w:rsidRPr="00653D4B">
        <w:rPr>
          <w:rFonts w:ascii="Calibri" w:hAnsi="Calibri" w:cs="Arial"/>
          <w:sz w:val="20"/>
          <w:szCs w:val="20"/>
        </w:rPr>
        <w:t xml:space="preserve">Servizio di assistenza e manutenzione </w:t>
      </w:r>
      <w:r>
        <w:rPr>
          <w:rFonts w:ascii="Calibri" w:hAnsi="Calibri" w:cs="Arial"/>
          <w:sz w:val="20"/>
          <w:szCs w:val="20"/>
        </w:rPr>
        <w:t>della</w:t>
      </w:r>
      <w:r w:rsidRPr="00653D4B">
        <w:rPr>
          <w:rFonts w:ascii="Calibri" w:hAnsi="Calibri" w:cs="Arial"/>
          <w:sz w:val="20"/>
          <w:szCs w:val="20"/>
        </w:rPr>
        <w:t xml:space="preserve"> soluzione nel suo complesso (HW e SW</w:t>
      </w:r>
      <w:r>
        <w:rPr>
          <w:rFonts w:ascii="Calibri" w:hAnsi="Calibri" w:cs="Arial"/>
          <w:sz w:val="20"/>
          <w:szCs w:val="20"/>
        </w:rPr>
        <w:t>, preesistente e di nuovo acquisto</w:t>
      </w:r>
      <w:r w:rsidRPr="00653D4B">
        <w:rPr>
          <w:rFonts w:ascii="Calibri" w:hAnsi="Calibri" w:cs="Arial"/>
          <w:sz w:val="20"/>
          <w:szCs w:val="20"/>
        </w:rPr>
        <w:t>);</w:t>
      </w:r>
    </w:p>
    <w:p w14:paraId="18A40F45"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68EA996A"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14:paraId="0B0C5F10" w14:textId="77777777" w:rsidR="00B542CB" w:rsidRDefault="00B542CB" w:rsidP="00B542CB">
      <w:pPr>
        <w:pStyle w:val="Paragrafoelenco"/>
        <w:spacing w:line="360" w:lineRule="auto"/>
        <w:ind w:left="644"/>
        <w:jc w:val="both"/>
        <w:rPr>
          <w:rFonts w:ascii="Calibri" w:hAnsi="Calibri" w:cs="Arial"/>
          <w:sz w:val="20"/>
          <w:szCs w:val="20"/>
        </w:rPr>
      </w:pPr>
      <w:r>
        <w:rPr>
          <w:rFonts w:ascii="Calibri" w:hAnsi="Calibri" w:cs="Arial"/>
          <w:sz w:val="20"/>
          <w:szCs w:val="20"/>
        </w:rPr>
        <w:t>Note:</w:t>
      </w:r>
    </w:p>
    <w:p w14:paraId="74A79D56" w14:textId="77777777" w:rsidR="00B542CB" w:rsidRDefault="00B542CB" w:rsidP="00B542CB">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w:t>
      </w:r>
      <w:r>
        <w:rPr>
          <w:rFonts w:asciiTheme="minorHAnsi" w:hAnsiTheme="minorHAnsi"/>
          <w:sz w:val="20"/>
          <w:szCs w:val="20"/>
        </w:rPr>
        <w:t>__________</w:t>
      </w:r>
    </w:p>
    <w:p w14:paraId="5D4BD2BE" w14:textId="77777777" w:rsidR="00B542CB" w:rsidRDefault="00B542CB" w:rsidP="00B542CB">
      <w:pPr>
        <w:pStyle w:val="Paragrafoelenco"/>
        <w:spacing w:line="360" w:lineRule="auto"/>
        <w:ind w:left="644"/>
        <w:jc w:val="both"/>
        <w:rPr>
          <w:rFonts w:ascii="Calibri" w:hAnsi="Calibri" w:cs="Arial"/>
          <w:sz w:val="20"/>
          <w:szCs w:val="20"/>
        </w:rPr>
      </w:pPr>
    </w:p>
    <w:p w14:paraId="40E0AF72" w14:textId="77777777" w:rsidR="00B542CB" w:rsidRDefault="00B542CB" w:rsidP="0093626D">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Data la tipologia di soluzioni oggetto di fornitura</w:t>
      </w:r>
      <w:r w:rsidR="005C5A87">
        <w:rPr>
          <w:rFonts w:ascii="Calibri" w:hAnsi="Calibri" w:cs="Arial"/>
          <w:sz w:val="20"/>
          <w:szCs w:val="20"/>
        </w:rPr>
        <w:t>,</w:t>
      </w:r>
      <w:r>
        <w:rPr>
          <w:rFonts w:ascii="Calibri" w:hAnsi="Calibri" w:cs="Arial"/>
          <w:sz w:val="20"/>
          <w:szCs w:val="20"/>
        </w:rPr>
        <w:t xml:space="preserve"> quali sono i Servizi Professionali e specialistici nell’ambito delle forniture definite in questa Consultazione di mercato, strettamente correlati alla fornitura stessa? E tipicamente sono servizi a catalogo di Casa Madre, a valore aggiunto (erogato dai distributori/rivenditori/system integrator) o erogati da terze parti?</w:t>
      </w:r>
    </w:p>
    <w:p w14:paraId="06B77BE3" w14:textId="77777777" w:rsidR="00B542CB" w:rsidRPr="001E41E3" w:rsidRDefault="00B542CB" w:rsidP="00B542CB">
      <w:pPr>
        <w:pStyle w:val="Titolo1"/>
        <w:numPr>
          <w:ilvl w:val="0"/>
          <w:numId w:val="0"/>
        </w:numPr>
        <w:ind w:left="284"/>
        <w:rPr>
          <w:rFonts w:asciiTheme="minorHAnsi" w:hAnsiTheme="minorHAnsi"/>
          <w:sz w:val="24"/>
        </w:rPr>
      </w:pPr>
      <w:r w:rsidRPr="00541FBE">
        <w:rPr>
          <w:rFonts w:asciiTheme="minorHAnsi" w:hAnsiTheme="minorHAnsi"/>
          <w:sz w:val="24"/>
        </w:rPr>
        <w:t>Risposta:</w:t>
      </w:r>
    </w:p>
    <w:p w14:paraId="48187447" w14:textId="77777777" w:rsidR="00B542CB" w:rsidRPr="001E41E3" w:rsidRDefault="00B542CB" w:rsidP="00B542CB">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w:t>
      </w:r>
    </w:p>
    <w:p w14:paraId="6D31A633" w14:textId="77777777" w:rsidR="00B542CB" w:rsidRPr="00541FBE" w:rsidRDefault="00B542CB" w:rsidP="00B542CB">
      <w:pPr>
        <w:jc w:val="both"/>
        <w:rPr>
          <w:rFonts w:asciiTheme="minorHAnsi" w:hAnsiTheme="minorHAnsi"/>
          <w:sz w:val="20"/>
          <w:szCs w:val="20"/>
        </w:rPr>
      </w:pPr>
    </w:p>
    <w:p w14:paraId="24C1EDA3" w14:textId="77777777" w:rsidR="00B542CB" w:rsidRDefault="00B542CB" w:rsidP="00B542CB">
      <w:pPr>
        <w:pStyle w:val="Paragrafoelenco"/>
        <w:spacing w:line="276" w:lineRule="auto"/>
        <w:ind w:left="360"/>
        <w:jc w:val="both"/>
        <w:rPr>
          <w:rFonts w:asciiTheme="minorHAnsi" w:hAnsiTheme="minorHAnsi" w:cs="Arial"/>
          <w:bCs/>
          <w:sz w:val="20"/>
          <w:szCs w:val="20"/>
        </w:rPr>
      </w:pPr>
    </w:p>
    <w:p w14:paraId="3EC64A7A" w14:textId="77777777" w:rsidR="008E6D1B" w:rsidRPr="00541FBE" w:rsidRDefault="008E6D1B" w:rsidP="008E6D1B">
      <w:pPr>
        <w:jc w:val="both"/>
        <w:rPr>
          <w:rFonts w:asciiTheme="minorHAnsi" w:hAnsiTheme="minorHAnsi"/>
          <w:sz w:val="20"/>
          <w:szCs w:val="20"/>
        </w:rPr>
      </w:pPr>
    </w:p>
    <w:p w14:paraId="5823F001" w14:textId="77777777" w:rsidR="008E6D1B" w:rsidRPr="008E6D1B" w:rsidRDefault="008E6D1B" w:rsidP="008E6D1B">
      <w:pPr>
        <w:pStyle w:val="Paragrafoelenco"/>
        <w:numPr>
          <w:ilvl w:val="0"/>
          <w:numId w:val="5"/>
        </w:numPr>
        <w:spacing w:line="360" w:lineRule="auto"/>
        <w:jc w:val="both"/>
        <w:rPr>
          <w:rFonts w:ascii="Calibri" w:hAnsi="Calibri" w:cs="Arial"/>
          <w:sz w:val="20"/>
          <w:szCs w:val="20"/>
        </w:rPr>
      </w:pPr>
      <w:r w:rsidRPr="008E6D1B">
        <w:rPr>
          <w:rFonts w:ascii="Calibri" w:hAnsi="Calibri" w:cs="Arial"/>
          <w:sz w:val="20"/>
          <w:szCs w:val="20"/>
        </w:rPr>
        <w:t>Indicare il proprio CCNL e il proprio codice ATECO</w:t>
      </w:r>
      <w:r>
        <w:rPr>
          <w:rFonts w:ascii="Calibri" w:hAnsi="Calibri" w:cs="Arial"/>
          <w:sz w:val="20"/>
          <w:szCs w:val="20"/>
        </w:rPr>
        <w:t xml:space="preserve">; </w:t>
      </w:r>
      <w:r w:rsidRPr="00F62B74">
        <w:rPr>
          <w:rFonts w:ascii="Calibri" w:hAnsi="Calibri" w:cs="Arial"/>
          <w:sz w:val="20"/>
          <w:szCs w:val="20"/>
        </w:rPr>
        <w:t>nel caso di Casa Madre, oltre ai propri, inserire una stima o comunque un quadro potenziale delle tipologie dei CCNL e dei codici ATECO tipica del proprio canale distributivo</w:t>
      </w:r>
    </w:p>
    <w:p w14:paraId="75BB2D5A" w14:textId="77777777" w:rsidR="008E6D1B" w:rsidRPr="008E6D1B" w:rsidRDefault="008E6D1B" w:rsidP="008E6D1B">
      <w:pPr>
        <w:pStyle w:val="Titolo1"/>
        <w:numPr>
          <w:ilvl w:val="0"/>
          <w:numId w:val="0"/>
        </w:numPr>
        <w:ind w:left="284"/>
        <w:rPr>
          <w:rFonts w:asciiTheme="minorHAnsi" w:hAnsiTheme="minorHAnsi"/>
          <w:sz w:val="24"/>
        </w:rPr>
      </w:pPr>
      <w:r w:rsidRPr="008E6D1B">
        <w:rPr>
          <w:rFonts w:asciiTheme="minorHAnsi" w:hAnsiTheme="minorHAnsi"/>
          <w:sz w:val="24"/>
        </w:rPr>
        <w:t>Risposta:</w:t>
      </w:r>
    </w:p>
    <w:p w14:paraId="28C7D17B" w14:textId="77777777" w:rsidR="008E6D1B" w:rsidRPr="008E6D1B" w:rsidRDefault="008E6D1B" w:rsidP="008E6D1B">
      <w:pPr>
        <w:pStyle w:val="Paragrafoelenco"/>
        <w:ind w:left="644"/>
        <w:jc w:val="both"/>
        <w:rPr>
          <w:rFonts w:asciiTheme="minorHAnsi" w:hAnsiTheme="minorHAnsi"/>
          <w:sz w:val="20"/>
          <w:szCs w:val="20"/>
        </w:rPr>
      </w:pPr>
      <w:r w:rsidRPr="008E6D1B">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w:t>
      </w:r>
    </w:p>
    <w:p w14:paraId="14BC11DC" w14:textId="77777777" w:rsidR="008E6D1B" w:rsidRDefault="008E6D1B" w:rsidP="008E6D1B">
      <w:pPr>
        <w:pStyle w:val="Paragrafoelenco"/>
        <w:spacing w:line="276" w:lineRule="auto"/>
        <w:ind w:left="360"/>
        <w:jc w:val="both"/>
        <w:rPr>
          <w:rFonts w:asciiTheme="minorHAnsi" w:hAnsiTheme="minorHAnsi" w:cs="Arial"/>
          <w:bCs/>
          <w:sz w:val="20"/>
          <w:szCs w:val="20"/>
        </w:rPr>
      </w:pPr>
    </w:p>
    <w:p w14:paraId="0E05E4EA" w14:textId="77777777" w:rsidR="008E6D1B" w:rsidRDefault="008E6D1B" w:rsidP="008E6D1B">
      <w:pPr>
        <w:pStyle w:val="Paragrafoelenco"/>
        <w:spacing w:line="276" w:lineRule="auto"/>
        <w:ind w:left="360"/>
        <w:jc w:val="both"/>
        <w:rPr>
          <w:rFonts w:asciiTheme="minorHAnsi" w:hAnsiTheme="minorHAnsi" w:cs="Arial"/>
          <w:bCs/>
          <w:sz w:val="20"/>
          <w:szCs w:val="20"/>
        </w:rPr>
      </w:pPr>
    </w:p>
    <w:p w14:paraId="132B9D22" w14:textId="77777777" w:rsidR="008E6D1B" w:rsidRDefault="008E6D1B" w:rsidP="008E6D1B">
      <w:pPr>
        <w:pStyle w:val="Paragrafoelenco"/>
        <w:spacing w:line="276" w:lineRule="auto"/>
        <w:ind w:left="360"/>
        <w:jc w:val="both"/>
        <w:rPr>
          <w:rFonts w:asciiTheme="minorHAnsi" w:hAnsiTheme="minorHAnsi" w:cs="Arial"/>
          <w:bCs/>
          <w:sz w:val="20"/>
          <w:szCs w:val="20"/>
        </w:rPr>
      </w:pPr>
    </w:p>
    <w:p w14:paraId="0B37D6B4" w14:textId="77777777" w:rsidR="008E6D1B" w:rsidRPr="008E6D1B" w:rsidRDefault="008E6D1B" w:rsidP="008E6D1B">
      <w:pPr>
        <w:pStyle w:val="Paragrafoelenco"/>
        <w:numPr>
          <w:ilvl w:val="0"/>
          <w:numId w:val="5"/>
        </w:numPr>
        <w:spacing w:line="360" w:lineRule="auto"/>
        <w:jc w:val="both"/>
        <w:rPr>
          <w:rFonts w:ascii="Calibri" w:hAnsi="Calibri" w:cs="Arial"/>
          <w:sz w:val="20"/>
          <w:szCs w:val="20"/>
        </w:rPr>
      </w:pPr>
      <w:r w:rsidRPr="00F62B74">
        <w:rPr>
          <w:rFonts w:ascii="Calibri" w:hAnsi="Calibri" w:cs="Arial"/>
          <w:sz w:val="20"/>
          <w:szCs w:val="20"/>
        </w:rPr>
        <w:t>Indicare il numero di personale dipendente alla data; nel caso di Casa Madre, inserire anche una stima o comunque un quadro potenziale della dimensione aziendale tipica del proprio canale distributivo</w:t>
      </w:r>
    </w:p>
    <w:p w14:paraId="78347774" w14:textId="77777777" w:rsidR="008E6D1B" w:rsidRPr="008E6D1B" w:rsidRDefault="008E6D1B" w:rsidP="008E6D1B">
      <w:pPr>
        <w:pStyle w:val="Titolo1"/>
        <w:numPr>
          <w:ilvl w:val="0"/>
          <w:numId w:val="0"/>
        </w:numPr>
        <w:ind w:left="284"/>
        <w:rPr>
          <w:rFonts w:asciiTheme="minorHAnsi" w:hAnsiTheme="minorHAnsi"/>
          <w:sz w:val="24"/>
        </w:rPr>
      </w:pPr>
      <w:r w:rsidRPr="008E6D1B">
        <w:rPr>
          <w:rFonts w:asciiTheme="minorHAnsi" w:hAnsiTheme="minorHAnsi"/>
          <w:sz w:val="24"/>
        </w:rPr>
        <w:t>Risposta:</w:t>
      </w:r>
    </w:p>
    <w:p w14:paraId="0FD78299" w14:textId="77777777" w:rsidR="008E6D1B" w:rsidRPr="008E6D1B" w:rsidRDefault="008E6D1B" w:rsidP="008E6D1B">
      <w:pPr>
        <w:pStyle w:val="Paragrafoelenco"/>
        <w:ind w:left="644"/>
        <w:jc w:val="both"/>
        <w:rPr>
          <w:rFonts w:asciiTheme="minorHAnsi" w:hAnsiTheme="minorHAnsi"/>
          <w:sz w:val="20"/>
          <w:szCs w:val="20"/>
        </w:rPr>
      </w:pPr>
      <w:r w:rsidRPr="008E6D1B">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w:t>
      </w:r>
    </w:p>
    <w:p w14:paraId="59B9D8F5" w14:textId="77777777" w:rsidR="008E6D1B" w:rsidRPr="008E6D1B" w:rsidRDefault="008E6D1B" w:rsidP="008E6D1B">
      <w:pPr>
        <w:pStyle w:val="Paragrafoelenco"/>
        <w:spacing w:line="276" w:lineRule="auto"/>
        <w:ind w:left="360"/>
        <w:jc w:val="both"/>
        <w:rPr>
          <w:rFonts w:asciiTheme="minorHAnsi" w:hAnsiTheme="minorHAnsi" w:cs="Arial"/>
          <w:bCs/>
          <w:sz w:val="20"/>
          <w:szCs w:val="20"/>
        </w:rPr>
      </w:pPr>
    </w:p>
    <w:p w14:paraId="49C523BE" w14:textId="77777777" w:rsidR="008E6D1B" w:rsidRDefault="008E6D1B" w:rsidP="008E6D1B">
      <w:pPr>
        <w:spacing w:line="276" w:lineRule="auto"/>
        <w:jc w:val="both"/>
        <w:rPr>
          <w:rFonts w:asciiTheme="minorHAnsi" w:hAnsiTheme="minorHAnsi" w:cs="Arial"/>
          <w:bCs/>
          <w:sz w:val="20"/>
          <w:szCs w:val="20"/>
        </w:rPr>
      </w:pPr>
      <w:r w:rsidRPr="008E6D1B">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2AF909B7" w14:textId="77777777" w:rsidR="008E6D1B" w:rsidRDefault="008E6D1B" w:rsidP="008E6D1B">
      <w:pPr>
        <w:jc w:val="both"/>
        <w:rPr>
          <w:rFonts w:ascii="Trebuchet MS" w:hAnsi="Trebuchet MS" w:cs="Arial"/>
          <w:i/>
          <w:color w:val="0000FF"/>
          <w:sz w:val="20"/>
          <w:szCs w:val="20"/>
        </w:rPr>
      </w:pPr>
    </w:p>
    <w:p w14:paraId="2EF67538" w14:textId="77777777" w:rsidR="008E6D1B" w:rsidRDefault="008E6D1B" w:rsidP="008E6D1B">
      <w:pPr>
        <w:jc w:val="both"/>
        <w:rPr>
          <w:rFonts w:ascii="Trebuchet MS" w:hAnsi="Trebuchet MS" w:cs="Arial"/>
          <w:i/>
          <w:color w:val="0000FF"/>
          <w:sz w:val="20"/>
          <w:szCs w:val="20"/>
        </w:rPr>
      </w:pPr>
    </w:p>
    <w:p w14:paraId="3FFBA09D" w14:textId="77777777" w:rsidR="008E6D1B" w:rsidRDefault="008E6D1B" w:rsidP="00B542CB">
      <w:pPr>
        <w:spacing w:line="276" w:lineRule="auto"/>
        <w:jc w:val="both"/>
        <w:rPr>
          <w:rFonts w:asciiTheme="minorHAnsi" w:hAnsiTheme="minorHAnsi" w:cs="Arial"/>
          <w:bCs/>
          <w:sz w:val="20"/>
          <w:szCs w:val="20"/>
        </w:rPr>
      </w:pPr>
    </w:p>
    <w:p w14:paraId="334D7483" w14:textId="77777777" w:rsidR="008E6D1B" w:rsidRDefault="008E6D1B" w:rsidP="00B542CB">
      <w:pPr>
        <w:spacing w:line="276" w:lineRule="auto"/>
        <w:jc w:val="both"/>
        <w:rPr>
          <w:rFonts w:asciiTheme="minorHAnsi" w:hAnsiTheme="minorHAnsi" w:cs="Arial"/>
          <w:bCs/>
          <w:sz w:val="20"/>
          <w:szCs w:val="20"/>
        </w:rPr>
      </w:pPr>
    </w:p>
    <w:p w14:paraId="3D7B9863" w14:textId="77777777" w:rsidR="00B542CB" w:rsidRDefault="00B542CB" w:rsidP="00B542C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4991DCCA" w14:textId="77777777" w:rsidR="00B542CB" w:rsidRDefault="00B542CB" w:rsidP="00B542CB">
      <w:pPr>
        <w:jc w:val="both"/>
        <w:rPr>
          <w:rFonts w:ascii="Trebuchet MS" w:hAnsi="Trebuchet MS" w:cs="Arial"/>
          <w:i/>
          <w:color w:val="0000FF"/>
          <w:sz w:val="20"/>
          <w:szCs w:val="20"/>
        </w:rPr>
      </w:pPr>
    </w:p>
    <w:p w14:paraId="7BD00E84" w14:textId="77777777" w:rsidR="00B542CB" w:rsidRDefault="00B542CB" w:rsidP="00B542CB">
      <w:pPr>
        <w:jc w:val="both"/>
        <w:rPr>
          <w:rFonts w:ascii="Trebuchet MS" w:hAnsi="Trebuchet MS" w:cs="Arial"/>
          <w:i/>
          <w:color w:val="0000FF"/>
          <w:sz w:val="20"/>
          <w:szCs w:val="20"/>
        </w:rPr>
      </w:pPr>
    </w:p>
    <w:p w14:paraId="77C9D5AF" w14:textId="77777777" w:rsidR="00B542CB" w:rsidRDefault="00B542CB" w:rsidP="00B542C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B542CB" w14:paraId="47208474" w14:textId="77777777" w:rsidTr="00B92BB8">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517A4F8" w14:textId="77777777" w:rsidR="00B542CB" w:rsidRDefault="00B542CB" w:rsidP="00B92BB8">
            <w:pPr>
              <w:jc w:val="center"/>
              <w:rPr>
                <w:rFonts w:ascii="Trebuchet MS" w:hAnsi="Trebuchet MS"/>
                <w:b/>
                <w:sz w:val="22"/>
                <w:szCs w:val="22"/>
              </w:rPr>
            </w:pPr>
            <w:r>
              <w:rPr>
                <w:rFonts w:asciiTheme="minorHAnsi" w:hAnsiTheme="minorHAnsi" w:cs="Arial"/>
                <w:b/>
                <w:bCs/>
                <w:sz w:val="20"/>
                <w:szCs w:val="20"/>
              </w:rPr>
              <w:t>Firma operatore economico</w:t>
            </w:r>
          </w:p>
        </w:tc>
      </w:tr>
      <w:tr w:rsidR="00B542CB" w14:paraId="4564BEF4" w14:textId="77777777" w:rsidTr="00B92BB8">
        <w:tc>
          <w:tcPr>
            <w:tcW w:w="2822" w:type="dxa"/>
            <w:tcBorders>
              <w:top w:val="single" w:sz="4" w:space="0" w:color="FFFFFF" w:themeColor="background1"/>
            </w:tcBorders>
            <w:shd w:val="clear" w:color="auto" w:fill="auto"/>
          </w:tcPr>
          <w:p w14:paraId="45861F1F" w14:textId="77777777" w:rsidR="00B542CB" w:rsidRDefault="00B542CB" w:rsidP="00B92BB8">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B542CB" w14:paraId="7B8BE693" w14:textId="77777777" w:rsidTr="00B92BB8">
        <w:trPr>
          <w:trHeight w:val="413"/>
        </w:trPr>
        <w:tc>
          <w:tcPr>
            <w:tcW w:w="2822" w:type="dxa"/>
            <w:shd w:val="clear" w:color="auto" w:fill="auto"/>
          </w:tcPr>
          <w:p w14:paraId="44FE768D" w14:textId="77777777" w:rsidR="00B542CB" w:rsidRDefault="00B542CB" w:rsidP="00B92BB8">
            <w:pPr>
              <w:jc w:val="both"/>
              <w:rPr>
                <w:rFonts w:ascii="Trebuchet MS" w:hAnsi="Trebuchet MS" w:cs="Arial"/>
                <w:bCs/>
                <w:i/>
                <w:sz w:val="20"/>
                <w:szCs w:val="20"/>
                <w:highlight w:val="yellow"/>
              </w:rPr>
            </w:pPr>
          </w:p>
          <w:p w14:paraId="7116C5E1" w14:textId="77777777" w:rsidR="00B542CB" w:rsidRDefault="00B542CB" w:rsidP="00B92BB8">
            <w:pPr>
              <w:jc w:val="both"/>
              <w:rPr>
                <w:rFonts w:ascii="Trebuchet MS" w:hAnsi="Trebuchet MS" w:cs="Arial"/>
                <w:bCs/>
                <w:i/>
                <w:sz w:val="20"/>
                <w:szCs w:val="20"/>
                <w:highlight w:val="yellow"/>
              </w:rPr>
            </w:pPr>
          </w:p>
          <w:p w14:paraId="11B22D98" w14:textId="77777777" w:rsidR="00B542CB" w:rsidRDefault="00B542CB" w:rsidP="00B92BB8">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411984BF" w14:textId="77777777" w:rsidR="00B542CB" w:rsidRDefault="00B542CB" w:rsidP="00B542CB">
      <w:pPr>
        <w:rPr>
          <w:rFonts w:asciiTheme="minorHAnsi" w:hAnsiTheme="minorHAnsi" w:cs="Arial"/>
          <w:b/>
          <w:bCs/>
          <w:sz w:val="20"/>
          <w:szCs w:val="20"/>
        </w:rPr>
      </w:pPr>
    </w:p>
    <w:p w14:paraId="0B066A3B" w14:textId="77777777" w:rsidR="00B542CB" w:rsidRDefault="00B542CB" w:rsidP="00B542CB">
      <w:pPr>
        <w:rPr>
          <w:rFonts w:asciiTheme="minorHAnsi" w:hAnsiTheme="minorHAnsi" w:cs="Arial"/>
          <w:b/>
          <w:bCs/>
          <w:sz w:val="20"/>
          <w:szCs w:val="20"/>
        </w:rPr>
      </w:pPr>
    </w:p>
    <w:p w14:paraId="102620EB" w14:textId="77777777" w:rsidR="00B542CB" w:rsidRDefault="00B542CB" w:rsidP="00B542CB">
      <w:pPr>
        <w:ind w:left="284"/>
        <w:rPr>
          <w:rFonts w:asciiTheme="minorHAnsi" w:hAnsiTheme="minorHAnsi" w:cs="Arial"/>
          <w:b/>
          <w:bCs/>
          <w:sz w:val="20"/>
          <w:szCs w:val="20"/>
        </w:rPr>
      </w:pPr>
    </w:p>
    <w:p w14:paraId="21C995CA" w14:textId="77777777" w:rsidR="00B542CB" w:rsidRDefault="00B542CB">
      <w:pPr>
        <w:spacing w:line="360" w:lineRule="auto"/>
        <w:ind w:left="284"/>
        <w:jc w:val="both"/>
        <w:rPr>
          <w:rFonts w:asciiTheme="minorHAnsi" w:hAnsiTheme="minorHAnsi" w:cs="Arial"/>
          <w:bCs/>
          <w:sz w:val="22"/>
          <w:szCs w:val="22"/>
        </w:rPr>
      </w:pPr>
    </w:p>
    <w:sectPr w:rsidR="00B542CB">
      <w:headerReference w:type="default"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7C0A4" w14:textId="77777777" w:rsidR="008A27DD" w:rsidRDefault="008A27DD">
      <w:r>
        <w:separator/>
      </w:r>
    </w:p>
  </w:endnote>
  <w:endnote w:type="continuationSeparator" w:id="0">
    <w:p w14:paraId="6633AE0A" w14:textId="77777777" w:rsidR="008A27DD" w:rsidRDefault="008A27DD">
      <w:r>
        <w:continuationSeparator/>
      </w:r>
    </w:p>
  </w:endnote>
  <w:endnote w:type="continuationNotice" w:id="1">
    <w:p w14:paraId="4AC28D8A" w14:textId="77777777" w:rsidR="008A27DD" w:rsidRDefault="008A2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FC1F" w14:textId="77777777" w:rsidR="005004E7" w:rsidRDefault="00B61146">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683F37A2" wp14:editId="5C46310B">
              <wp:simplePos x="0" y="0"/>
              <wp:positionH relativeFrom="column">
                <wp:posOffset>4721950</wp:posOffset>
              </wp:positionH>
              <wp:positionV relativeFrom="paragraph">
                <wp:posOffset>26670</wp:posOffset>
              </wp:positionV>
              <wp:extent cx="859971"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971" cy="274320"/>
                      </a:xfrm>
                      <a:prstGeom prst="rect">
                        <a:avLst/>
                      </a:prstGeom>
                      <a:solidFill>
                        <a:srgbClr val="FFFFFF"/>
                      </a:solidFill>
                      <a:ln w="9525">
                        <a:noFill/>
                        <a:miter lim="800000"/>
                        <a:headEnd/>
                        <a:tailEnd/>
                      </a:ln>
                    </wps:spPr>
                    <wps:txbx>
                      <w:txbxContent>
                        <w:p w14:paraId="340657D9" w14:textId="77777777" w:rsidR="00B61146" w:rsidRDefault="00B61146">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D410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D4106">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14:paraId="7264E570" w14:textId="77777777" w:rsidR="00B61146" w:rsidRDefault="00B611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F37A2" id="_x0000_t202" coordsize="21600,21600" o:spt="202" path="m,l,21600r21600,l21600,xe">
              <v:stroke joinstyle="miter"/>
              <v:path gradientshapeok="t" o:connecttype="rect"/>
            </v:shapetype>
            <v:shape id="Casella di testo 2" o:spid="_x0000_s1026" type="#_x0000_t202" style="position:absolute;margin-left:371.8pt;margin-top:2.1pt;width:67.7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" stroked="f">
              <v:textbox>
                <w:txbxContent>
                  <w:p w14:paraId="340657D9" w14:textId="77777777" w:rsidR="00B61146" w:rsidRDefault="00B61146">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D410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D4106">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14:paraId="7264E570" w14:textId="77777777" w:rsidR="00B61146" w:rsidRDefault="00B61146"/>
                </w:txbxContent>
              </v:textbox>
            </v:shape>
          </w:pict>
        </mc:Fallback>
      </mc:AlternateContent>
    </w:r>
    <w:r>
      <w:rPr>
        <w:rFonts w:ascii="Calibri" w:hAnsi="Calibri"/>
        <w:iCs/>
        <w:color w:val="C0C0C0"/>
        <w:sz w:val="16"/>
        <w:szCs w:val="16"/>
      </w:rPr>
      <w:t xml:space="preserve">Consip S.p.A. - </w:t>
    </w:r>
    <w:r>
      <w:rPr>
        <w:rFonts w:asciiTheme="minorHAnsi" w:hAnsiTheme="minorHAnsi"/>
        <w:iCs/>
        <w:color w:val="C0C0C0"/>
        <w:sz w:val="16"/>
        <w:szCs w:val="16"/>
      </w:rPr>
      <w:t>Consultazione del mercato per l’</w:t>
    </w:r>
    <w:r w:rsidRPr="00C82BEB">
      <w:rPr>
        <w:rFonts w:asciiTheme="minorHAnsi" w:hAnsiTheme="minorHAnsi"/>
        <w:iCs/>
        <w:color w:val="C0C0C0"/>
        <w:sz w:val="16"/>
        <w:szCs w:val="16"/>
      </w:rPr>
      <w:t xml:space="preserve">Accordo Quadro </w:t>
    </w:r>
    <w:r w:rsidR="005004E7" w:rsidRPr="005004E7">
      <w:rPr>
        <w:rFonts w:asciiTheme="minorHAnsi" w:hAnsiTheme="minorHAnsi"/>
        <w:iCs/>
        <w:color w:val="C0C0C0"/>
        <w:sz w:val="16"/>
        <w:szCs w:val="16"/>
      </w:rPr>
      <w:t>Potenziamento Infrastruttura Sistemi</w:t>
    </w:r>
  </w:p>
  <w:p w14:paraId="57539FE4" w14:textId="77777777" w:rsidR="008E25B0" w:rsidRDefault="005004E7">
    <w:pPr>
      <w:pStyle w:val="Pidipagina"/>
      <w:pBdr>
        <w:top w:val="single" w:sz="4" w:space="1" w:color="auto"/>
      </w:pBdr>
      <w:rPr>
        <w:rFonts w:asciiTheme="minorHAnsi" w:hAnsiTheme="minorHAnsi"/>
        <w:iCs/>
        <w:color w:val="C0C0C0"/>
        <w:sz w:val="16"/>
        <w:szCs w:val="16"/>
      </w:rPr>
    </w:pPr>
    <w:r w:rsidRPr="005004E7">
      <w:rPr>
        <w:rFonts w:asciiTheme="minorHAnsi" w:hAnsiTheme="minorHAnsi"/>
        <w:iCs/>
        <w:color w:val="C0C0C0"/>
        <w:sz w:val="16"/>
        <w:szCs w:val="16"/>
      </w:rPr>
      <w:t>DELL POWERSCALE per INAIL</w:t>
    </w:r>
  </w:p>
  <w:p w14:paraId="58DE24EF" w14:textId="657F6970" w:rsidR="00B61146" w:rsidRDefault="005004E7">
    <w:pPr>
      <w:pStyle w:val="Pidipagina"/>
      <w:pBdr>
        <w:top w:val="single" w:sz="4" w:space="1" w:color="auto"/>
      </w:pBdr>
      <w:rPr>
        <w:rFonts w:asciiTheme="minorHAnsi" w:hAnsiTheme="minorHAnsi"/>
        <w:sz w:val="16"/>
        <w:szCs w:val="16"/>
      </w:rPr>
    </w:pPr>
    <w:r w:rsidRPr="005004E7">
      <w:rPr>
        <w:rFonts w:asciiTheme="minorHAnsi" w:hAnsiTheme="minorHAnsi"/>
        <w:iCs/>
        <w:color w:val="C0C0C0"/>
        <w:sz w:val="16"/>
        <w:szCs w:val="16"/>
      </w:rPr>
      <w:t xml:space="preserve"> </w:t>
    </w:r>
    <w:r w:rsidR="00B61146">
      <w:rPr>
        <w:rFonts w:asciiTheme="minorHAnsi" w:hAnsiTheme="minorHAnsi"/>
        <w:iCs/>
        <w:color w:val="C0C0C0"/>
        <w:sz w:val="16"/>
        <w:szCs w:val="16"/>
      </w:rPr>
      <w:t>2.3 - Data Aggiornamento: 0</w:t>
    </w:r>
    <w:r w:rsidR="008E25B0">
      <w:rPr>
        <w:rFonts w:asciiTheme="minorHAnsi" w:hAnsiTheme="minorHAnsi"/>
        <w:iCs/>
        <w:color w:val="C0C0C0"/>
        <w:sz w:val="16"/>
        <w:szCs w:val="16"/>
      </w:rPr>
      <w:t>5</w:t>
    </w:r>
    <w:r w:rsidR="00B61146">
      <w:rPr>
        <w:rFonts w:asciiTheme="minorHAnsi" w:hAnsiTheme="minorHAnsi"/>
        <w:iCs/>
        <w:color w:val="C0C0C0"/>
        <w:sz w:val="16"/>
        <w:szCs w:val="16"/>
      </w:rPr>
      <w:t>/08/202</w:t>
    </w:r>
    <w:r w:rsidR="008E25B0">
      <w:rPr>
        <w:rFonts w:asciiTheme="minorHAnsi" w:hAnsiTheme="minorHAnsi"/>
        <w:iCs/>
        <w:color w:val="C0C0C0"/>
        <w:sz w:val="16"/>
        <w:szCs w:val="16"/>
      </w:rPr>
      <w:t>4</w:t>
    </w:r>
  </w:p>
  <w:p w14:paraId="5D3BC57B" w14:textId="77777777" w:rsidR="00B61146" w:rsidRDefault="00B61146">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5913E5A9" w14:textId="77777777" w:rsidR="00B61146" w:rsidRDefault="00B61146">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F8BF" w14:textId="77777777" w:rsidR="00B61146" w:rsidRDefault="00B61146">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068B7ECC" w14:textId="77777777" w:rsidR="00B61146" w:rsidRDefault="00B61146">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308C0F8F" w14:textId="77777777" w:rsidR="00B61146" w:rsidRDefault="00B61146">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083DA450" w14:textId="77777777" w:rsidR="00B61146" w:rsidRDefault="00B61146">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3FD54FDA" w14:textId="77777777" w:rsidR="00B61146" w:rsidRDefault="00B61146">
    <w:pPr>
      <w:pStyle w:val="Pidipagina"/>
      <w:spacing w:line="276" w:lineRule="auto"/>
      <w:rPr>
        <w:rFonts w:ascii="Calibri" w:hAnsi="Calibri"/>
        <w:color w:val="808080"/>
        <w:sz w:val="16"/>
        <w:szCs w:val="16"/>
      </w:rPr>
    </w:pPr>
    <w:proofErr w:type="spellStart"/>
    <w:r>
      <w:rPr>
        <w:rFonts w:ascii="Calibri" w:hAnsi="Calibri"/>
        <w:color w:val="808080"/>
        <w:sz w:val="16"/>
        <w:szCs w:val="16"/>
      </w:rPr>
      <w:t>Iscr.Reg.Imp.c</w:t>
    </w:r>
    <w:proofErr w:type="spell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1ACE2" w14:textId="77777777" w:rsidR="008A27DD" w:rsidRDefault="008A27DD">
      <w:r>
        <w:separator/>
      </w:r>
    </w:p>
  </w:footnote>
  <w:footnote w:type="continuationSeparator" w:id="0">
    <w:p w14:paraId="7789C0E1" w14:textId="77777777" w:rsidR="008A27DD" w:rsidRDefault="008A27DD">
      <w:r>
        <w:continuationSeparator/>
      </w:r>
    </w:p>
  </w:footnote>
  <w:footnote w:type="continuationNotice" w:id="1">
    <w:p w14:paraId="39C218B6" w14:textId="77777777" w:rsidR="008A27DD" w:rsidRDefault="008A27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6A2B5" w14:textId="77777777" w:rsidR="00B61146" w:rsidRDefault="00B61146">
    <w:pPr>
      <w:pStyle w:val="Intestazione"/>
      <w:ind w:hanging="709"/>
    </w:pPr>
    <w:r>
      <w:rPr>
        <w:noProof/>
      </w:rPr>
      <w:drawing>
        <wp:inline distT="0" distB="0" distL="0" distR="0" wp14:anchorId="1AA4B0EA" wp14:editId="3B23D215">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B4760" w14:textId="77777777" w:rsidR="00B61146" w:rsidRDefault="00B61146">
    <w:pPr>
      <w:pStyle w:val="Intestazione"/>
    </w:pPr>
    <w:r>
      <w:rPr>
        <w:noProof/>
      </w:rPr>
      <w:drawing>
        <wp:anchor distT="0" distB="0" distL="114300" distR="114300" simplePos="0" relativeHeight="251657728" behindDoc="1" locked="0" layoutInCell="1" allowOverlap="1" wp14:anchorId="0BD4621E" wp14:editId="6DC4DAAF">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BCBC08E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417ECB"/>
    <w:multiLevelType w:val="hybridMultilevel"/>
    <w:tmpl w:val="305CA5EE"/>
    <w:lvl w:ilvl="0" w:tplc="4210CF80">
      <w:start w:val="1"/>
      <w:numFmt w:val="bullet"/>
      <w:lvlText w:val=""/>
      <w:lvlJc w:val="left"/>
      <w:pPr>
        <w:ind w:left="1773" w:hanging="360"/>
      </w:pPr>
      <w:rPr>
        <w:rFonts w:ascii="Wingdings" w:hAnsi="Wingdings" w:hint="default"/>
        <w:color w:val="auto"/>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3" w15:restartNumberingAfterBreak="0">
    <w:nsid w:val="37382741"/>
    <w:multiLevelType w:val="hybridMultilevel"/>
    <w:tmpl w:val="5B180F8E"/>
    <w:lvl w:ilvl="0" w:tplc="4210CF80">
      <w:start w:val="1"/>
      <w:numFmt w:val="bullet"/>
      <w:lvlText w:val=""/>
      <w:lvlJc w:val="left"/>
      <w:pPr>
        <w:ind w:left="1068" w:hanging="360"/>
      </w:pPr>
      <w:rPr>
        <w:rFonts w:ascii="Wingdings" w:hAnsi="Wingdings" w:hint="default"/>
        <w:color w:val="auto"/>
      </w:rPr>
    </w:lvl>
    <w:lvl w:ilvl="1" w:tplc="04100003" w:tentative="1">
      <w:start w:val="1"/>
      <w:numFmt w:val="bullet"/>
      <w:lvlText w:val="o"/>
      <w:lvlJc w:val="left"/>
      <w:pPr>
        <w:ind w:left="735" w:hanging="360"/>
      </w:pPr>
      <w:rPr>
        <w:rFonts w:ascii="Courier New" w:hAnsi="Courier New" w:cs="Courier New" w:hint="default"/>
      </w:rPr>
    </w:lvl>
    <w:lvl w:ilvl="2" w:tplc="04100005" w:tentative="1">
      <w:start w:val="1"/>
      <w:numFmt w:val="bullet"/>
      <w:lvlText w:val=""/>
      <w:lvlJc w:val="left"/>
      <w:pPr>
        <w:ind w:left="1455" w:hanging="360"/>
      </w:pPr>
      <w:rPr>
        <w:rFonts w:ascii="Wingdings" w:hAnsi="Wingdings" w:hint="default"/>
      </w:rPr>
    </w:lvl>
    <w:lvl w:ilvl="3" w:tplc="04100001" w:tentative="1">
      <w:start w:val="1"/>
      <w:numFmt w:val="bullet"/>
      <w:lvlText w:val=""/>
      <w:lvlJc w:val="left"/>
      <w:pPr>
        <w:ind w:left="2175" w:hanging="360"/>
      </w:pPr>
      <w:rPr>
        <w:rFonts w:ascii="Symbol" w:hAnsi="Symbol" w:hint="default"/>
      </w:rPr>
    </w:lvl>
    <w:lvl w:ilvl="4" w:tplc="04100003" w:tentative="1">
      <w:start w:val="1"/>
      <w:numFmt w:val="bullet"/>
      <w:lvlText w:val="o"/>
      <w:lvlJc w:val="left"/>
      <w:pPr>
        <w:ind w:left="2895" w:hanging="360"/>
      </w:pPr>
      <w:rPr>
        <w:rFonts w:ascii="Courier New" w:hAnsi="Courier New" w:cs="Courier New" w:hint="default"/>
      </w:rPr>
    </w:lvl>
    <w:lvl w:ilvl="5" w:tplc="04100005" w:tentative="1">
      <w:start w:val="1"/>
      <w:numFmt w:val="bullet"/>
      <w:lvlText w:val=""/>
      <w:lvlJc w:val="left"/>
      <w:pPr>
        <w:ind w:left="3615" w:hanging="360"/>
      </w:pPr>
      <w:rPr>
        <w:rFonts w:ascii="Wingdings" w:hAnsi="Wingdings" w:hint="default"/>
      </w:rPr>
    </w:lvl>
    <w:lvl w:ilvl="6" w:tplc="04100001" w:tentative="1">
      <w:start w:val="1"/>
      <w:numFmt w:val="bullet"/>
      <w:lvlText w:val=""/>
      <w:lvlJc w:val="left"/>
      <w:pPr>
        <w:ind w:left="4335" w:hanging="360"/>
      </w:pPr>
      <w:rPr>
        <w:rFonts w:ascii="Symbol" w:hAnsi="Symbol" w:hint="default"/>
      </w:rPr>
    </w:lvl>
    <w:lvl w:ilvl="7" w:tplc="04100003" w:tentative="1">
      <w:start w:val="1"/>
      <w:numFmt w:val="bullet"/>
      <w:lvlText w:val="o"/>
      <w:lvlJc w:val="left"/>
      <w:pPr>
        <w:ind w:left="5055" w:hanging="360"/>
      </w:pPr>
      <w:rPr>
        <w:rFonts w:ascii="Courier New" w:hAnsi="Courier New" w:cs="Courier New" w:hint="default"/>
      </w:rPr>
    </w:lvl>
    <w:lvl w:ilvl="8" w:tplc="04100005" w:tentative="1">
      <w:start w:val="1"/>
      <w:numFmt w:val="bullet"/>
      <w:lvlText w:val=""/>
      <w:lvlJc w:val="left"/>
      <w:pPr>
        <w:ind w:left="5775" w:hanging="360"/>
      </w:pPr>
      <w:rPr>
        <w:rFonts w:ascii="Wingdings" w:hAnsi="Wingdings" w:hint="default"/>
      </w:rPr>
    </w:lvl>
  </w:abstractNum>
  <w:abstractNum w:abstractNumId="4" w15:restartNumberingAfterBreak="0">
    <w:nsid w:val="3CAB3EF7"/>
    <w:multiLevelType w:val="hybridMultilevel"/>
    <w:tmpl w:val="75AE1F06"/>
    <w:lvl w:ilvl="0" w:tplc="4210CF80">
      <w:start w:val="1"/>
      <w:numFmt w:val="bullet"/>
      <w:lvlText w:val=""/>
      <w:lvlJc w:val="left"/>
      <w:pPr>
        <w:ind w:left="2057" w:hanging="360"/>
      </w:pPr>
      <w:rPr>
        <w:rFonts w:ascii="Wingdings" w:hAnsi="Wingdings"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6"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6E10B3E"/>
    <w:multiLevelType w:val="hybridMultilevel"/>
    <w:tmpl w:val="4D16D10C"/>
    <w:lvl w:ilvl="0" w:tplc="92543060">
      <w:numFmt w:val="bullet"/>
      <w:lvlText w:val="•"/>
      <w:lvlJc w:val="left"/>
      <w:pPr>
        <w:ind w:left="714" w:hanging="43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71E64D76"/>
    <w:multiLevelType w:val="hybridMultilevel"/>
    <w:tmpl w:val="CE8662FC"/>
    <w:lvl w:ilvl="0" w:tplc="C4187528">
      <w:start w:val="1"/>
      <w:numFmt w:val="decimal"/>
      <w:lvlText w:val="%1."/>
      <w:lvlJc w:val="left"/>
      <w:pPr>
        <w:ind w:left="64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24909328">
    <w:abstractNumId w:val="0"/>
  </w:num>
  <w:num w:numId="2" w16cid:durableId="1771509541">
    <w:abstractNumId w:val="6"/>
  </w:num>
  <w:num w:numId="3" w16cid:durableId="1399597024">
    <w:abstractNumId w:val="5"/>
  </w:num>
  <w:num w:numId="4" w16cid:durableId="901135053">
    <w:abstractNumId w:val="2"/>
  </w:num>
  <w:num w:numId="5" w16cid:durableId="1757439276">
    <w:abstractNumId w:val="8"/>
  </w:num>
  <w:num w:numId="6" w16cid:durableId="1080758060">
    <w:abstractNumId w:val="1"/>
  </w:num>
  <w:num w:numId="7" w16cid:durableId="698625631">
    <w:abstractNumId w:val="4"/>
  </w:num>
  <w:num w:numId="8" w16cid:durableId="1439448056">
    <w:abstractNumId w:val="7"/>
  </w:num>
  <w:num w:numId="9" w16cid:durableId="77636475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46B5D"/>
    <w:rsid w:val="00067CAA"/>
    <w:rsid w:val="0008113B"/>
    <w:rsid w:val="00087E12"/>
    <w:rsid w:val="000A569B"/>
    <w:rsid w:val="000E6525"/>
    <w:rsid w:val="000F09BE"/>
    <w:rsid w:val="000F1080"/>
    <w:rsid w:val="00126C8B"/>
    <w:rsid w:val="00161B69"/>
    <w:rsid w:val="001658F6"/>
    <w:rsid w:val="0017182A"/>
    <w:rsid w:val="0017198D"/>
    <w:rsid w:val="00180703"/>
    <w:rsid w:val="0019636D"/>
    <w:rsid w:val="00197B08"/>
    <w:rsid w:val="001D6391"/>
    <w:rsid w:val="001E0EA5"/>
    <w:rsid w:val="001E5344"/>
    <w:rsid w:val="00200A6E"/>
    <w:rsid w:val="0021354C"/>
    <w:rsid w:val="00215FD7"/>
    <w:rsid w:val="002303F8"/>
    <w:rsid w:val="00232D41"/>
    <w:rsid w:val="0024199A"/>
    <w:rsid w:val="00242710"/>
    <w:rsid w:val="00246E77"/>
    <w:rsid w:val="00263F26"/>
    <w:rsid w:val="00281B3F"/>
    <w:rsid w:val="00292DF3"/>
    <w:rsid w:val="00295004"/>
    <w:rsid w:val="002A3DF2"/>
    <w:rsid w:val="002A6F93"/>
    <w:rsid w:val="002B0077"/>
    <w:rsid w:val="002D4106"/>
    <w:rsid w:val="00300D5A"/>
    <w:rsid w:val="0035107A"/>
    <w:rsid w:val="00354DAB"/>
    <w:rsid w:val="00362264"/>
    <w:rsid w:val="00375A80"/>
    <w:rsid w:val="003A23DC"/>
    <w:rsid w:val="003C63C7"/>
    <w:rsid w:val="003C6E2C"/>
    <w:rsid w:val="00403431"/>
    <w:rsid w:val="004039F8"/>
    <w:rsid w:val="004073FE"/>
    <w:rsid w:val="0042126C"/>
    <w:rsid w:val="00435B15"/>
    <w:rsid w:val="00446822"/>
    <w:rsid w:val="004754BF"/>
    <w:rsid w:val="004817FA"/>
    <w:rsid w:val="00497FEC"/>
    <w:rsid w:val="004A5686"/>
    <w:rsid w:val="004C0F22"/>
    <w:rsid w:val="004E1C8B"/>
    <w:rsid w:val="004E3AD7"/>
    <w:rsid w:val="004F6151"/>
    <w:rsid w:val="005004E7"/>
    <w:rsid w:val="0050479B"/>
    <w:rsid w:val="005058FA"/>
    <w:rsid w:val="00513A7A"/>
    <w:rsid w:val="005517A5"/>
    <w:rsid w:val="005A0351"/>
    <w:rsid w:val="005A5856"/>
    <w:rsid w:val="005C3B45"/>
    <w:rsid w:val="005C5A87"/>
    <w:rsid w:val="005D1066"/>
    <w:rsid w:val="005E5FE8"/>
    <w:rsid w:val="006268E9"/>
    <w:rsid w:val="006C414B"/>
    <w:rsid w:val="006C5C68"/>
    <w:rsid w:val="00712C8D"/>
    <w:rsid w:val="00712E2C"/>
    <w:rsid w:val="00724E59"/>
    <w:rsid w:val="00725D4B"/>
    <w:rsid w:val="00726AE6"/>
    <w:rsid w:val="007346B8"/>
    <w:rsid w:val="0079037C"/>
    <w:rsid w:val="00795A41"/>
    <w:rsid w:val="007A7E24"/>
    <w:rsid w:val="007C2DE9"/>
    <w:rsid w:val="007E086D"/>
    <w:rsid w:val="00803042"/>
    <w:rsid w:val="00820371"/>
    <w:rsid w:val="00822515"/>
    <w:rsid w:val="008359A2"/>
    <w:rsid w:val="0086180E"/>
    <w:rsid w:val="00872724"/>
    <w:rsid w:val="0088263A"/>
    <w:rsid w:val="00887A0E"/>
    <w:rsid w:val="00897A9A"/>
    <w:rsid w:val="008A27DD"/>
    <w:rsid w:val="008A6211"/>
    <w:rsid w:val="008E25B0"/>
    <w:rsid w:val="008E6D1B"/>
    <w:rsid w:val="00926EE0"/>
    <w:rsid w:val="00926FAA"/>
    <w:rsid w:val="0093626D"/>
    <w:rsid w:val="00941063"/>
    <w:rsid w:val="00953008"/>
    <w:rsid w:val="009576D6"/>
    <w:rsid w:val="009724CB"/>
    <w:rsid w:val="00996917"/>
    <w:rsid w:val="009B436A"/>
    <w:rsid w:val="009D05BC"/>
    <w:rsid w:val="009D1A3E"/>
    <w:rsid w:val="009D5B2B"/>
    <w:rsid w:val="009F1528"/>
    <w:rsid w:val="009F2931"/>
    <w:rsid w:val="00A0751C"/>
    <w:rsid w:val="00A47C1E"/>
    <w:rsid w:val="00A82C5B"/>
    <w:rsid w:val="00A959EE"/>
    <w:rsid w:val="00AA7587"/>
    <w:rsid w:val="00AF7473"/>
    <w:rsid w:val="00B04529"/>
    <w:rsid w:val="00B11BE6"/>
    <w:rsid w:val="00B15B7A"/>
    <w:rsid w:val="00B21601"/>
    <w:rsid w:val="00B542CB"/>
    <w:rsid w:val="00B61146"/>
    <w:rsid w:val="00B92BB8"/>
    <w:rsid w:val="00BA0E86"/>
    <w:rsid w:val="00BA3AEE"/>
    <w:rsid w:val="00BB4FC7"/>
    <w:rsid w:val="00BB7F17"/>
    <w:rsid w:val="00BC292D"/>
    <w:rsid w:val="00BD5FFE"/>
    <w:rsid w:val="00BE00B1"/>
    <w:rsid w:val="00BE3FCA"/>
    <w:rsid w:val="00C216F8"/>
    <w:rsid w:val="00C56F4E"/>
    <w:rsid w:val="00C82BEB"/>
    <w:rsid w:val="00C90F01"/>
    <w:rsid w:val="00CD208D"/>
    <w:rsid w:val="00CD6E02"/>
    <w:rsid w:val="00CE7FDF"/>
    <w:rsid w:val="00D06536"/>
    <w:rsid w:val="00D11DC7"/>
    <w:rsid w:val="00D40527"/>
    <w:rsid w:val="00D504F3"/>
    <w:rsid w:val="00D64A6F"/>
    <w:rsid w:val="00D747AF"/>
    <w:rsid w:val="00D935AC"/>
    <w:rsid w:val="00DB49BE"/>
    <w:rsid w:val="00DF3B22"/>
    <w:rsid w:val="00E03123"/>
    <w:rsid w:val="00E12B3D"/>
    <w:rsid w:val="00E40658"/>
    <w:rsid w:val="00E57326"/>
    <w:rsid w:val="00E57C36"/>
    <w:rsid w:val="00E84394"/>
    <w:rsid w:val="00EB61BA"/>
    <w:rsid w:val="00ED3966"/>
    <w:rsid w:val="00ED7FFD"/>
    <w:rsid w:val="00EE0A20"/>
    <w:rsid w:val="00EE0C47"/>
    <w:rsid w:val="00F2096E"/>
    <w:rsid w:val="00F263FB"/>
    <w:rsid w:val="00F346A0"/>
    <w:rsid w:val="00F36FA6"/>
    <w:rsid w:val="00F446CD"/>
    <w:rsid w:val="00F44F1E"/>
    <w:rsid w:val="00F62B74"/>
    <w:rsid w:val="00F86F57"/>
    <w:rsid w:val="00FC7C5F"/>
    <w:rsid w:val="00FD0158"/>
    <w:rsid w:val="00FD2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5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Corpotestotitoli">
    <w:name w:val="Corpo testo titoli"/>
    <w:basedOn w:val="Corpotesto"/>
    <w:link w:val="CorpotestotitoliCarattere"/>
    <w:uiPriority w:val="99"/>
    <w:rsid w:val="000F09BE"/>
    <w:pPr>
      <w:spacing w:before="240" w:after="0"/>
      <w:ind w:left="794"/>
      <w:jc w:val="both"/>
    </w:pPr>
    <w:rPr>
      <w:rFonts w:ascii="Open Sans" w:hAnsi="Open Sans"/>
      <w:sz w:val="20"/>
      <w:szCs w:val="20"/>
    </w:rPr>
  </w:style>
  <w:style w:type="character" w:customStyle="1" w:styleId="CorpotestotitoliCarattere">
    <w:name w:val="Corpo testo titoli Carattere"/>
    <w:link w:val="Corpotestotitoli"/>
    <w:uiPriority w:val="99"/>
    <w:locked/>
    <w:rsid w:val="000F09BE"/>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97286559">
      <w:bodyDiv w:val="1"/>
      <w:marLeft w:val="0"/>
      <w:marRight w:val="0"/>
      <w:marTop w:val="0"/>
      <w:marBottom w:val="0"/>
      <w:divBdr>
        <w:top w:val="none" w:sz="0" w:space="0" w:color="auto"/>
        <w:left w:val="none" w:sz="0" w:space="0" w:color="auto"/>
        <w:bottom w:val="none" w:sz="0" w:space="0" w:color="auto"/>
        <w:right w:val="none" w:sz="0" w:space="0" w:color="auto"/>
      </w:divBdr>
    </w:div>
    <w:div w:id="451561504">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rcizio.diritti.privacy@consip.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ctconsip@postacert.consip.it" TargetMode="Externa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19F0-161B-4FB1-B117-C318781D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4387</Words>
  <Characters>25011</Characters>
  <Application>Microsoft Office Word</Application>
  <DocSecurity>0</DocSecurity>
  <Lines>208</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2023-09-14T08:43:00Z</dcterms:created>
  <dcterms:modified xsi:type="dcterms:W3CDTF">2024-08-07T13:21:00Z</dcterms:modified>
</cp:coreProperties>
</file>