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Default="00CE5DB0">
      <w:pPr>
        <w:pStyle w:val="Titolocopertina"/>
        <w:ind w:left="284"/>
      </w:pPr>
      <w:r>
        <w:t>FORNITURA DI UNA</w:t>
      </w:r>
      <w:r w:rsidR="00EB41F3">
        <w:t xml:space="preserve"> </w:t>
      </w:r>
      <w:r w:rsidR="00EB41F3" w:rsidRPr="00EB41F3">
        <w:t xml:space="preserve">SOLUZIONE PER </w:t>
      </w:r>
      <w:r w:rsidR="00BD7BA5">
        <w:t xml:space="preserve">IL BACKUP </w:t>
      </w:r>
      <w:r w:rsidR="004B0F62">
        <w:t>E</w:t>
      </w:r>
      <w:r w:rsidR="00BD7BA5">
        <w:t xml:space="preserve"> RI</w:t>
      </w:r>
      <w:r w:rsidR="004B0F62">
        <w:t>P</w:t>
      </w:r>
      <w:r w:rsidR="00BD7BA5">
        <w:t>RISTINO D</w:t>
      </w:r>
      <w:r w:rsidR="00EB41F3" w:rsidRPr="00EB41F3">
        <w:t>I ACTIVE DIRECTORY PER 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BA4228">
      <w:pPr>
        <w:spacing w:line="276" w:lineRule="auto"/>
        <w:ind w:left="284"/>
        <w:jc w:val="both"/>
        <w:rPr>
          <w:rFonts w:asciiTheme="minorHAnsi" w:hAnsiTheme="minorHAnsi" w:cs="Arial"/>
          <w:bCs/>
          <w:sz w:val="20"/>
          <w:szCs w:val="20"/>
        </w:rPr>
      </w:pPr>
      <w:hyperlink r:id="rId8" w:history="1">
        <w:hyperlink r:id="rId9" w:history="1">
          <w:r w:rsidR="001157B7" w:rsidRPr="001157B7">
            <w:rPr>
              <w:rStyle w:val="Collegamentoipertestuale"/>
              <w:rFonts w:asciiTheme="minorHAnsi" w:hAnsiTheme="minorHAnsi" w:cs="Arial"/>
              <w:bCs/>
              <w:sz w:val="20"/>
              <w:szCs w:val="20"/>
            </w:rPr>
            <w:t>ictconsip@postacert.consip.it</w:t>
          </w:r>
        </w:hyperlink>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C965E0" w:rsidRPr="00C965E0">
        <w:rPr>
          <w:rFonts w:asciiTheme="minorHAnsi" w:hAnsiTheme="minorHAnsi" w:cs="Arial"/>
          <w:bCs/>
          <w:sz w:val="20"/>
          <w:szCs w:val="20"/>
        </w:rPr>
        <w:t>17 aprile 2024</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CE5DB0" w:rsidRDefault="00A82C5B">
      <w:pPr>
        <w:spacing w:line="360" w:lineRule="auto"/>
        <w:ind w:left="284"/>
        <w:jc w:val="both"/>
        <w:rPr>
          <w:rFonts w:ascii="Calibri" w:hAnsi="Calibri" w:cs="Arial"/>
          <w:sz w:val="20"/>
          <w:szCs w:val="20"/>
        </w:rPr>
      </w:pPr>
      <w:r w:rsidRPr="00CE5DB0">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w:t>
      </w:r>
      <w:r w:rsidRPr="00046B5D">
        <w:rPr>
          <w:rFonts w:ascii="Calibri" w:hAnsi="Calibri" w:cs="Arial"/>
          <w:sz w:val="20"/>
          <w:szCs w:val="20"/>
        </w:rPr>
        <w:t>mercato</w:t>
      </w:r>
      <w:r w:rsidR="00046B5D" w:rsidRPr="00046B5D">
        <w:rPr>
          <w:rFonts w:ascii="Calibri" w:hAnsi="Calibri" w:cs="Arial"/>
          <w:sz w:val="20"/>
          <w:szCs w:val="20"/>
        </w:rPr>
        <w:t xml:space="preserve"> </w:t>
      </w:r>
      <w:r w:rsidRPr="00046B5D">
        <w:rPr>
          <w:rFonts w:ascii="Calibri" w:hAnsi="Calibri" w:cs="Arial"/>
          <w:sz w:val="20"/>
          <w:szCs w:val="20"/>
        </w:rPr>
        <w:t>ha l’obiettivo di</w:t>
      </w:r>
      <w:r>
        <w:rPr>
          <w:rFonts w:ascii="Calibri" w:hAnsi="Calibri" w:cs="Arial"/>
          <w:sz w:val="20"/>
          <w:szCs w:val="20"/>
        </w:rPr>
        <w:t xml:space="preserve">: </w:t>
      </w:r>
    </w:p>
    <w:p w:rsidR="006C414B" w:rsidRPr="00CE5DB0" w:rsidRDefault="00A82C5B" w:rsidP="00DB1C06">
      <w:pPr>
        <w:pStyle w:val="BodyText21"/>
        <w:numPr>
          <w:ilvl w:val="0"/>
          <w:numId w:val="2"/>
        </w:numPr>
        <w:tabs>
          <w:tab w:val="num" w:pos="360"/>
        </w:tabs>
        <w:spacing w:line="276" w:lineRule="auto"/>
        <w:ind w:left="568" w:hanging="284"/>
        <w:rPr>
          <w:rFonts w:ascii="Calibri" w:hAnsi="Calibri" w:cs="Arial"/>
          <w:sz w:val="20"/>
          <w:szCs w:val="20"/>
        </w:rPr>
      </w:pPr>
      <w:r w:rsidRPr="00CE5DB0">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CE5DB0" w:rsidRDefault="00A82C5B" w:rsidP="00DB1C06">
      <w:pPr>
        <w:pStyle w:val="BodyText21"/>
        <w:numPr>
          <w:ilvl w:val="0"/>
          <w:numId w:val="2"/>
        </w:numPr>
        <w:tabs>
          <w:tab w:val="num" w:pos="360"/>
        </w:tabs>
        <w:spacing w:line="276" w:lineRule="auto"/>
        <w:ind w:left="568" w:hanging="284"/>
        <w:rPr>
          <w:rFonts w:ascii="Calibri" w:hAnsi="Calibri" w:cs="Arial"/>
          <w:sz w:val="20"/>
          <w:szCs w:val="20"/>
        </w:rPr>
      </w:pPr>
      <w:r w:rsidRPr="00CE5DB0">
        <w:rPr>
          <w:rFonts w:ascii="Calibri" w:hAnsi="Calibri" w:cs="Arial"/>
          <w:sz w:val="20"/>
          <w:szCs w:val="20"/>
        </w:rPr>
        <w:t>ottenere la più proficua partecipazione da parte dei soggetti interessati;</w:t>
      </w:r>
    </w:p>
    <w:p w:rsidR="006C414B" w:rsidRPr="00CE5DB0" w:rsidRDefault="00A82C5B" w:rsidP="00DB1C06">
      <w:pPr>
        <w:pStyle w:val="BodyText21"/>
        <w:numPr>
          <w:ilvl w:val="0"/>
          <w:numId w:val="2"/>
        </w:numPr>
        <w:tabs>
          <w:tab w:val="num" w:pos="360"/>
        </w:tabs>
        <w:spacing w:line="276" w:lineRule="auto"/>
        <w:ind w:left="568" w:hanging="284"/>
        <w:rPr>
          <w:rFonts w:ascii="Calibri" w:hAnsi="Calibri" w:cs="Arial"/>
          <w:sz w:val="20"/>
          <w:szCs w:val="20"/>
        </w:rPr>
      </w:pPr>
      <w:r w:rsidRPr="00CE5DB0">
        <w:rPr>
          <w:rFonts w:ascii="Calibri" w:hAnsi="Calibri" w:cs="Arial"/>
          <w:sz w:val="20"/>
          <w:szCs w:val="20"/>
        </w:rPr>
        <w:t>pubblicizzare al meglio le caratteristiche qualitative e tecniche dei beni e servizi oggetto di analisi;</w:t>
      </w:r>
    </w:p>
    <w:p w:rsidR="006C414B" w:rsidRPr="00CE5DB0" w:rsidRDefault="00A82C5B" w:rsidP="00DB1C06">
      <w:pPr>
        <w:pStyle w:val="BodyText21"/>
        <w:numPr>
          <w:ilvl w:val="0"/>
          <w:numId w:val="2"/>
        </w:numPr>
        <w:tabs>
          <w:tab w:val="num" w:pos="360"/>
        </w:tabs>
        <w:spacing w:line="276" w:lineRule="auto"/>
        <w:ind w:left="568" w:hanging="284"/>
        <w:rPr>
          <w:rFonts w:ascii="Calibri" w:hAnsi="Calibri" w:cs="Arial"/>
          <w:sz w:val="20"/>
          <w:szCs w:val="20"/>
        </w:rPr>
      </w:pPr>
      <w:r w:rsidRPr="00CE5DB0">
        <w:rPr>
          <w:rFonts w:ascii="Calibri" w:hAnsi="Calibri" w:cs="Arial"/>
          <w:sz w:val="20"/>
          <w:szCs w:val="20"/>
        </w:rPr>
        <w:t>ricevere, da parte dei soggetti interessati, osservazioni e suggerimenti per una più 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1157B7">
        <w:rPr>
          <w:rFonts w:asciiTheme="minorHAnsi" w:hAnsiTheme="minorHAnsi" w:cs="Arial"/>
          <w:bCs/>
          <w:sz w:val="20"/>
          <w:szCs w:val="20"/>
        </w:rPr>
        <w:t>“</w:t>
      </w:r>
      <w:r w:rsidR="00C3052B">
        <w:rPr>
          <w:rFonts w:asciiTheme="minorHAnsi" w:hAnsiTheme="minorHAnsi" w:cs="Arial"/>
          <w:bCs/>
          <w:sz w:val="20"/>
          <w:szCs w:val="20"/>
        </w:rPr>
        <w:t xml:space="preserve">Fornitura di una </w:t>
      </w:r>
      <w:r w:rsidR="001157B7">
        <w:rPr>
          <w:rFonts w:asciiTheme="minorHAnsi" w:hAnsiTheme="minorHAnsi" w:cs="Arial"/>
          <w:bCs/>
          <w:sz w:val="20"/>
          <w:szCs w:val="20"/>
        </w:rPr>
        <w:t>S</w:t>
      </w:r>
      <w:r w:rsidR="001157B7" w:rsidRPr="001157B7">
        <w:rPr>
          <w:rFonts w:asciiTheme="minorHAnsi" w:hAnsiTheme="minorHAnsi" w:cs="Arial"/>
          <w:bCs/>
          <w:sz w:val="20"/>
          <w:szCs w:val="20"/>
        </w:rPr>
        <w:t xml:space="preserve">oluzione per </w:t>
      </w:r>
      <w:r w:rsidR="00BD7BA5">
        <w:rPr>
          <w:rFonts w:asciiTheme="minorHAnsi" w:hAnsiTheme="minorHAnsi" w:cs="Arial"/>
          <w:bCs/>
          <w:sz w:val="20"/>
          <w:szCs w:val="20"/>
        </w:rPr>
        <w:t xml:space="preserve">il backup e ripristino di </w:t>
      </w:r>
      <w:r w:rsidR="001157B7">
        <w:rPr>
          <w:rFonts w:asciiTheme="minorHAnsi" w:hAnsiTheme="minorHAnsi" w:cs="Arial"/>
          <w:bCs/>
          <w:sz w:val="20"/>
          <w:szCs w:val="20"/>
        </w:rPr>
        <w:t>A</w:t>
      </w:r>
      <w:r w:rsidR="001157B7" w:rsidRPr="001157B7">
        <w:rPr>
          <w:rFonts w:asciiTheme="minorHAnsi" w:hAnsiTheme="minorHAnsi" w:cs="Arial"/>
          <w:bCs/>
          <w:sz w:val="20"/>
          <w:szCs w:val="20"/>
        </w:rPr>
        <w:t xml:space="preserve">ctive </w:t>
      </w:r>
      <w:r w:rsidR="001157B7">
        <w:rPr>
          <w:rFonts w:asciiTheme="minorHAnsi" w:hAnsiTheme="minorHAnsi" w:cs="Arial"/>
          <w:bCs/>
          <w:sz w:val="20"/>
          <w:szCs w:val="20"/>
        </w:rPr>
        <w:t xml:space="preserve">Directory per </w:t>
      </w:r>
      <w:proofErr w:type="spellStart"/>
      <w:r w:rsidR="001157B7">
        <w:rPr>
          <w:rFonts w:asciiTheme="minorHAnsi" w:hAnsiTheme="minorHAnsi" w:cs="Arial"/>
          <w:bCs/>
          <w:sz w:val="20"/>
          <w:szCs w:val="20"/>
        </w:rPr>
        <w:t>Sogei</w:t>
      </w:r>
      <w:proofErr w:type="spellEnd"/>
      <w:r w:rsidR="00C3052B">
        <w:rPr>
          <w:rFonts w:asciiTheme="minorHAnsi" w:hAnsiTheme="minorHAnsi" w:cs="Arial"/>
          <w:bCs/>
          <w:sz w:val="20"/>
          <w:szCs w:val="20"/>
        </w:rPr>
        <w:t xml:space="preserve"> – ID 2799</w:t>
      </w:r>
      <w:r w:rsidR="001157B7">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10" w:history="1">
        <w:r w:rsidR="001157B7" w:rsidRPr="001157B7">
          <w:t xml:space="preserve"> </w:t>
        </w:r>
        <w:hyperlink r:id="rId11" w:history="1">
          <w:r w:rsidR="001157B7" w:rsidRPr="00CF4DDD">
            <w:rPr>
              <w:rFonts w:asciiTheme="minorHAnsi" w:hAnsiTheme="minorHAnsi" w:cs="Arial"/>
              <w:bCs/>
              <w:color w:val="0000FF"/>
              <w:sz w:val="20"/>
              <w:szCs w:val="20"/>
              <w:u w:val="single"/>
            </w:rPr>
            <w:t>ictconsip@postacert.consip.it</w:t>
          </w:r>
        </w:hyperlink>
      </w:hyperlink>
      <w:r>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2"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6C414B" w:rsidRPr="005D52CD" w:rsidRDefault="005D52CD" w:rsidP="005D52CD">
      <w:pPr>
        <w:spacing w:line="360" w:lineRule="auto"/>
        <w:ind w:left="284"/>
        <w:jc w:val="both"/>
        <w:rPr>
          <w:rFonts w:asciiTheme="minorHAnsi" w:hAnsiTheme="minorHAnsi" w:cs="Arial"/>
          <w:bCs/>
          <w:sz w:val="20"/>
          <w:szCs w:val="20"/>
        </w:rPr>
      </w:pPr>
      <w:r w:rsidRPr="005D52CD">
        <w:rPr>
          <w:rFonts w:asciiTheme="minorHAnsi" w:hAnsiTheme="minorHAnsi" w:cs="Arial"/>
          <w:bCs/>
          <w:sz w:val="20"/>
          <w:szCs w:val="20"/>
        </w:rPr>
        <w:t>L’oggetto principale della presente iniziativa è una soluzione che consenta il salvataggio e il ripristino in caso di guasto, errore o attacco dell’infrastruttura Microsoft Active Directory di SOGEI e delle Amministrazioni servite. Attualmente la consistenza delle strutture da proteggere è quantificabile in circa 30 foreste Active Directory (di SOGEI e di altre Amministrazioni) per un totale di circa 60.000 identità.</w:t>
      </w:r>
    </w:p>
    <w:p w:rsidR="005D52CD" w:rsidRPr="005D52CD" w:rsidRDefault="005D52CD" w:rsidP="005D52CD">
      <w:pPr>
        <w:spacing w:line="360" w:lineRule="auto"/>
        <w:ind w:left="284"/>
        <w:jc w:val="both"/>
        <w:rPr>
          <w:rFonts w:asciiTheme="minorHAnsi" w:hAnsiTheme="minorHAnsi" w:cs="Arial"/>
          <w:bCs/>
          <w:sz w:val="20"/>
          <w:szCs w:val="20"/>
        </w:rPr>
      </w:pPr>
      <w:r w:rsidRPr="005D52CD">
        <w:rPr>
          <w:rFonts w:asciiTheme="minorHAnsi" w:hAnsiTheme="minorHAnsi" w:cs="Arial"/>
          <w:bCs/>
          <w:sz w:val="20"/>
          <w:szCs w:val="20"/>
        </w:rPr>
        <w:t xml:space="preserve">La soluzione deve operare secondo le linee guida e best </w:t>
      </w:r>
      <w:proofErr w:type="spellStart"/>
      <w:r w:rsidRPr="005D52CD">
        <w:rPr>
          <w:rFonts w:asciiTheme="minorHAnsi" w:hAnsiTheme="minorHAnsi" w:cs="Arial"/>
          <w:bCs/>
          <w:sz w:val="20"/>
          <w:szCs w:val="20"/>
        </w:rPr>
        <w:t>practice</w:t>
      </w:r>
      <w:proofErr w:type="spellEnd"/>
      <w:r w:rsidRPr="005D52CD">
        <w:rPr>
          <w:rFonts w:asciiTheme="minorHAnsi" w:hAnsiTheme="minorHAnsi" w:cs="Arial"/>
          <w:bCs/>
          <w:sz w:val="20"/>
          <w:szCs w:val="20"/>
        </w:rPr>
        <w:t xml:space="preserve"> di Microsoft (“Active Directory </w:t>
      </w:r>
      <w:proofErr w:type="spellStart"/>
      <w:r w:rsidRPr="005D52CD">
        <w:rPr>
          <w:rFonts w:asciiTheme="minorHAnsi" w:hAnsiTheme="minorHAnsi" w:cs="Arial"/>
          <w:bCs/>
          <w:sz w:val="20"/>
          <w:szCs w:val="20"/>
        </w:rPr>
        <w:t>Forest</w:t>
      </w:r>
      <w:proofErr w:type="spellEnd"/>
      <w:r w:rsidRPr="005D52CD">
        <w:rPr>
          <w:rFonts w:asciiTheme="minorHAnsi" w:hAnsiTheme="minorHAnsi" w:cs="Arial"/>
          <w:bCs/>
          <w:sz w:val="20"/>
          <w:szCs w:val="20"/>
        </w:rPr>
        <w:t xml:space="preserve"> </w:t>
      </w:r>
      <w:proofErr w:type="spellStart"/>
      <w:r w:rsidRPr="005D52CD">
        <w:rPr>
          <w:rFonts w:asciiTheme="minorHAnsi" w:hAnsiTheme="minorHAnsi" w:cs="Arial"/>
          <w:bCs/>
          <w:sz w:val="20"/>
          <w:szCs w:val="20"/>
        </w:rPr>
        <w:t>Recovery</w:t>
      </w:r>
      <w:proofErr w:type="spellEnd"/>
      <w:r w:rsidRPr="005D52CD">
        <w:rPr>
          <w:rFonts w:asciiTheme="minorHAnsi" w:hAnsiTheme="minorHAnsi" w:cs="Arial"/>
          <w:bCs/>
          <w:sz w:val="20"/>
          <w:szCs w:val="20"/>
        </w:rPr>
        <w:t xml:space="preserve"> Guide”), riducendo i tempi e gli </w:t>
      </w:r>
      <w:proofErr w:type="spellStart"/>
      <w:r w:rsidRPr="005D52CD">
        <w:rPr>
          <w:rFonts w:asciiTheme="minorHAnsi" w:hAnsiTheme="minorHAnsi" w:cs="Arial"/>
          <w:bCs/>
          <w:sz w:val="20"/>
          <w:szCs w:val="20"/>
        </w:rPr>
        <w:t>effort</w:t>
      </w:r>
      <w:proofErr w:type="spellEnd"/>
      <w:r w:rsidRPr="005D52CD">
        <w:rPr>
          <w:rFonts w:asciiTheme="minorHAnsi" w:hAnsiTheme="minorHAnsi" w:cs="Arial"/>
          <w:bCs/>
          <w:sz w:val="20"/>
          <w:szCs w:val="20"/>
        </w:rPr>
        <w:t xml:space="preserve"> di ripristino e rischi di potenziali errori, garantendo, altresì, la protezione durante le fasi di backup e ripristino da minacce quali </w:t>
      </w:r>
      <w:proofErr w:type="spellStart"/>
      <w:r w:rsidRPr="005D52CD">
        <w:rPr>
          <w:rFonts w:asciiTheme="minorHAnsi" w:hAnsiTheme="minorHAnsi" w:cs="Arial"/>
          <w:bCs/>
          <w:sz w:val="20"/>
          <w:szCs w:val="20"/>
        </w:rPr>
        <w:t>malware</w:t>
      </w:r>
      <w:proofErr w:type="spellEnd"/>
      <w:r w:rsidRPr="005D52CD">
        <w:rPr>
          <w:rFonts w:asciiTheme="minorHAnsi" w:hAnsiTheme="minorHAnsi" w:cs="Arial"/>
          <w:bCs/>
          <w:sz w:val="20"/>
          <w:szCs w:val="20"/>
        </w:rPr>
        <w:t xml:space="preserve"> e </w:t>
      </w:r>
      <w:proofErr w:type="spellStart"/>
      <w:r w:rsidRPr="005D52CD">
        <w:rPr>
          <w:rFonts w:asciiTheme="minorHAnsi" w:hAnsiTheme="minorHAnsi" w:cs="Arial"/>
          <w:bCs/>
          <w:sz w:val="20"/>
          <w:szCs w:val="20"/>
        </w:rPr>
        <w:t>ransomware</w:t>
      </w:r>
      <w:proofErr w:type="spellEnd"/>
      <w:r w:rsidRPr="005D52CD">
        <w:rPr>
          <w:rFonts w:asciiTheme="minorHAnsi" w:hAnsiTheme="minorHAnsi" w:cs="Arial"/>
          <w:bCs/>
          <w:sz w:val="20"/>
          <w:szCs w:val="20"/>
        </w:rPr>
        <w:t>, nonché dalle principali tecniche di compromissione per Active Directory.</w:t>
      </w:r>
    </w:p>
    <w:p w:rsidR="005D52CD" w:rsidRDefault="005D52CD" w:rsidP="005D52CD">
      <w:pPr>
        <w:spacing w:line="360" w:lineRule="auto"/>
        <w:ind w:left="284"/>
        <w:jc w:val="both"/>
        <w:rPr>
          <w:rFonts w:asciiTheme="minorHAnsi" w:hAnsiTheme="minorHAnsi" w:cs="Arial"/>
          <w:bCs/>
          <w:sz w:val="20"/>
          <w:szCs w:val="20"/>
        </w:rPr>
      </w:pPr>
      <w:r w:rsidRPr="005D52CD">
        <w:rPr>
          <w:rFonts w:asciiTheme="minorHAnsi" w:hAnsiTheme="minorHAnsi" w:cs="Arial"/>
          <w:bCs/>
          <w:sz w:val="20"/>
          <w:szCs w:val="20"/>
        </w:rPr>
        <w:t>La soluzione deve essere flessibile e configurabile in modo da poter essere integrata nei piani di continuità operativa dell’organizzazione e consentire di ridurre i RTO</w:t>
      </w:r>
      <w:r>
        <w:rPr>
          <w:rFonts w:asciiTheme="minorHAnsi" w:hAnsiTheme="minorHAnsi" w:cs="Arial"/>
          <w:bCs/>
          <w:sz w:val="20"/>
          <w:szCs w:val="20"/>
        </w:rPr>
        <w:t xml:space="preserve"> (</w:t>
      </w:r>
      <w:proofErr w:type="spellStart"/>
      <w:r w:rsidRPr="005D52CD">
        <w:rPr>
          <w:rFonts w:asciiTheme="minorHAnsi" w:hAnsiTheme="minorHAnsi" w:cs="Arial"/>
          <w:bCs/>
          <w:sz w:val="20"/>
          <w:szCs w:val="20"/>
        </w:rPr>
        <w:t>Recovery</w:t>
      </w:r>
      <w:proofErr w:type="spellEnd"/>
      <w:r w:rsidRPr="005D52CD">
        <w:rPr>
          <w:rFonts w:asciiTheme="minorHAnsi" w:hAnsiTheme="minorHAnsi" w:cs="Arial"/>
          <w:bCs/>
          <w:sz w:val="20"/>
          <w:szCs w:val="20"/>
        </w:rPr>
        <w:t xml:space="preserve"> Time </w:t>
      </w:r>
      <w:proofErr w:type="spellStart"/>
      <w:r w:rsidRPr="005D52CD">
        <w:rPr>
          <w:rFonts w:asciiTheme="minorHAnsi" w:hAnsiTheme="minorHAnsi" w:cs="Arial"/>
          <w:bCs/>
          <w:sz w:val="20"/>
          <w:szCs w:val="20"/>
        </w:rPr>
        <w:t>Objective</w:t>
      </w:r>
      <w:proofErr w:type="spellEnd"/>
      <w:r>
        <w:rPr>
          <w:rFonts w:asciiTheme="minorHAnsi" w:hAnsiTheme="minorHAnsi" w:cs="Arial"/>
          <w:bCs/>
          <w:sz w:val="20"/>
          <w:szCs w:val="20"/>
        </w:rPr>
        <w:t>)</w:t>
      </w:r>
      <w:r w:rsidRPr="005D52CD">
        <w:rPr>
          <w:rFonts w:asciiTheme="minorHAnsi" w:hAnsiTheme="minorHAnsi" w:cs="Arial"/>
          <w:bCs/>
          <w:sz w:val="20"/>
          <w:szCs w:val="20"/>
        </w:rPr>
        <w:t xml:space="preserve"> rispetto ad un processo di ripristino eseguito in modalità manuale.</w:t>
      </w:r>
    </w:p>
    <w:p w:rsidR="005D52CD" w:rsidRDefault="005D52CD" w:rsidP="005D52CD">
      <w:pPr>
        <w:spacing w:line="360" w:lineRule="auto"/>
        <w:ind w:left="284"/>
        <w:jc w:val="both"/>
        <w:rPr>
          <w:rFonts w:asciiTheme="minorHAnsi" w:hAnsiTheme="minorHAnsi" w:cs="Arial"/>
          <w:bCs/>
          <w:sz w:val="20"/>
          <w:szCs w:val="20"/>
        </w:rPr>
      </w:pPr>
    </w:p>
    <w:p w:rsidR="004B0F62" w:rsidRPr="004B0F62" w:rsidRDefault="004B0F62" w:rsidP="004B0F62">
      <w:pPr>
        <w:spacing w:line="360" w:lineRule="auto"/>
        <w:ind w:left="284"/>
        <w:jc w:val="both"/>
        <w:rPr>
          <w:rFonts w:asciiTheme="minorHAnsi" w:hAnsiTheme="minorHAnsi" w:cs="Arial"/>
          <w:bCs/>
          <w:sz w:val="20"/>
          <w:szCs w:val="20"/>
        </w:rPr>
      </w:pPr>
      <w:r>
        <w:rPr>
          <w:rFonts w:asciiTheme="minorHAnsi" w:hAnsiTheme="minorHAnsi" w:cs="Arial"/>
          <w:bCs/>
          <w:sz w:val="20"/>
          <w:szCs w:val="20"/>
        </w:rPr>
        <w:t>Oltre alla fornitura della soluzione software l’iniziativa prevedrà</w:t>
      </w:r>
      <w:r w:rsidRPr="004B0F62">
        <w:rPr>
          <w:rFonts w:asciiTheme="minorHAnsi" w:hAnsiTheme="minorHAnsi" w:cs="Arial"/>
          <w:bCs/>
          <w:sz w:val="20"/>
          <w:szCs w:val="20"/>
        </w:rPr>
        <w:t>:</w:t>
      </w:r>
    </w:p>
    <w:p w:rsidR="004B0F62" w:rsidRPr="004B0F62" w:rsidRDefault="004B0F62" w:rsidP="004B0F62">
      <w:pPr>
        <w:numPr>
          <w:ilvl w:val="0"/>
          <w:numId w:val="11"/>
        </w:numPr>
        <w:spacing w:line="360" w:lineRule="auto"/>
        <w:jc w:val="both"/>
        <w:rPr>
          <w:rFonts w:asciiTheme="minorHAnsi" w:hAnsiTheme="minorHAnsi" w:cs="Arial"/>
          <w:bCs/>
          <w:sz w:val="20"/>
          <w:szCs w:val="20"/>
        </w:rPr>
      </w:pPr>
      <w:r w:rsidRPr="004B0F62">
        <w:rPr>
          <w:rFonts w:asciiTheme="minorHAnsi" w:hAnsiTheme="minorHAnsi" w:cs="Arial"/>
          <w:bCs/>
          <w:sz w:val="20"/>
          <w:szCs w:val="20"/>
        </w:rPr>
        <w:t>i servizi professionali di installazione, configurazione iniziale e avvio della soluzione</w:t>
      </w:r>
      <w:r>
        <w:rPr>
          <w:rFonts w:asciiTheme="minorHAnsi" w:hAnsiTheme="minorHAnsi" w:cs="Arial"/>
          <w:bCs/>
          <w:sz w:val="20"/>
          <w:szCs w:val="20"/>
        </w:rPr>
        <w:t>;</w:t>
      </w:r>
    </w:p>
    <w:p w:rsidR="004B0F62" w:rsidRPr="004B0F62" w:rsidRDefault="004B0F62" w:rsidP="004B0F62">
      <w:pPr>
        <w:numPr>
          <w:ilvl w:val="0"/>
          <w:numId w:val="11"/>
        </w:numPr>
        <w:spacing w:line="360" w:lineRule="auto"/>
        <w:jc w:val="both"/>
        <w:rPr>
          <w:rFonts w:asciiTheme="minorHAnsi" w:hAnsiTheme="minorHAnsi" w:cs="Arial"/>
          <w:bCs/>
          <w:sz w:val="20"/>
          <w:szCs w:val="20"/>
        </w:rPr>
      </w:pPr>
      <w:r w:rsidRPr="004B0F62">
        <w:rPr>
          <w:rFonts w:asciiTheme="minorHAnsi" w:hAnsiTheme="minorHAnsi" w:cs="Arial"/>
          <w:bCs/>
          <w:sz w:val="20"/>
          <w:szCs w:val="20"/>
        </w:rPr>
        <w:t>i servizi professionali di supporto per le attività di test delle procedure di DR</w:t>
      </w:r>
      <w:r>
        <w:rPr>
          <w:rFonts w:asciiTheme="minorHAnsi" w:hAnsiTheme="minorHAnsi" w:cs="Arial"/>
          <w:bCs/>
          <w:sz w:val="20"/>
          <w:szCs w:val="20"/>
        </w:rPr>
        <w:t>;</w:t>
      </w:r>
    </w:p>
    <w:p w:rsidR="004B0F62" w:rsidRPr="004B0F62" w:rsidRDefault="004B0F62" w:rsidP="004B0F62">
      <w:pPr>
        <w:numPr>
          <w:ilvl w:val="0"/>
          <w:numId w:val="11"/>
        </w:numPr>
        <w:spacing w:line="360" w:lineRule="auto"/>
        <w:jc w:val="both"/>
        <w:rPr>
          <w:rFonts w:asciiTheme="minorHAnsi" w:hAnsiTheme="minorHAnsi" w:cs="Arial"/>
          <w:bCs/>
          <w:sz w:val="20"/>
          <w:szCs w:val="20"/>
        </w:rPr>
      </w:pPr>
      <w:r w:rsidRPr="004B0F62">
        <w:rPr>
          <w:rFonts w:asciiTheme="minorHAnsi" w:hAnsiTheme="minorHAnsi" w:cs="Arial"/>
          <w:bCs/>
          <w:sz w:val="20"/>
          <w:szCs w:val="20"/>
        </w:rPr>
        <w:t>i servizi di formazione degli operatori addetti alla conduzione della soluzione</w:t>
      </w:r>
      <w:r>
        <w:rPr>
          <w:rFonts w:asciiTheme="minorHAnsi" w:hAnsiTheme="minorHAnsi" w:cs="Arial"/>
          <w:bCs/>
          <w:sz w:val="20"/>
          <w:szCs w:val="20"/>
        </w:rPr>
        <w:t>;</w:t>
      </w:r>
    </w:p>
    <w:p w:rsidR="004B0F62" w:rsidRPr="004B0F62" w:rsidRDefault="004B0F62" w:rsidP="004B0F62">
      <w:pPr>
        <w:numPr>
          <w:ilvl w:val="0"/>
          <w:numId w:val="11"/>
        </w:numPr>
        <w:spacing w:line="360" w:lineRule="auto"/>
        <w:jc w:val="both"/>
        <w:rPr>
          <w:rFonts w:asciiTheme="minorHAnsi" w:hAnsiTheme="minorHAnsi" w:cs="Arial"/>
          <w:bCs/>
          <w:sz w:val="20"/>
          <w:szCs w:val="20"/>
        </w:rPr>
      </w:pPr>
      <w:r w:rsidRPr="004B0F62">
        <w:rPr>
          <w:rFonts w:asciiTheme="minorHAnsi" w:hAnsiTheme="minorHAnsi" w:cs="Arial"/>
          <w:bCs/>
          <w:sz w:val="20"/>
          <w:szCs w:val="20"/>
        </w:rPr>
        <w:t>50 giornate di servizi professionali attivabili a richiesta, incluso un eventuale supporto tecnico specialistico per attività di ripristino in caso di disastro</w:t>
      </w:r>
      <w:r>
        <w:rPr>
          <w:rFonts w:asciiTheme="minorHAnsi" w:hAnsiTheme="minorHAnsi" w:cs="Arial"/>
          <w:bCs/>
          <w:sz w:val="20"/>
          <w:szCs w:val="20"/>
        </w:rPr>
        <w:t>;</w:t>
      </w:r>
    </w:p>
    <w:p w:rsidR="004B0F62" w:rsidRPr="004B0F62" w:rsidRDefault="004B0F62" w:rsidP="00337CD6">
      <w:pPr>
        <w:numPr>
          <w:ilvl w:val="0"/>
          <w:numId w:val="11"/>
        </w:numPr>
        <w:spacing w:line="360" w:lineRule="auto"/>
        <w:jc w:val="both"/>
        <w:rPr>
          <w:rFonts w:asciiTheme="minorHAnsi" w:hAnsiTheme="minorHAnsi" w:cs="Arial"/>
          <w:bCs/>
          <w:sz w:val="20"/>
          <w:szCs w:val="20"/>
        </w:rPr>
      </w:pPr>
      <w:r w:rsidRPr="004B0F62">
        <w:rPr>
          <w:rFonts w:asciiTheme="minorHAnsi" w:hAnsiTheme="minorHAnsi" w:cs="Arial"/>
          <w:bCs/>
          <w:sz w:val="20"/>
          <w:szCs w:val="20"/>
        </w:rPr>
        <w:t>Servizio di manutenzione per 36 mesi, comprendente</w:t>
      </w:r>
      <w:r>
        <w:rPr>
          <w:rFonts w:asciiTheme="minorHAnsi" w:hAnsiTheme="minorHAnsi" w:cs="Arial"/>
          <w:bCs/>
          <w:sz w:val="20"/>
          <w:szCs w:val="20"/>
        </w:rPr>
        <w:t xml:space="preserve"> </w:t>
      </w:r>
      <w:proofErr w:type="gramStart"/>
      <w:r>
        <w:rPr>
          <w:rFonts w:asciiTheme="minorHAnsi" w:hAnsiTheme="minorHAnsi" w:cs="Arial"/>
          <w:bCs/>
          <w:sz w:val="20"/>
          <w:szCs w:val="20"/>
        </w:rPr>
        <w:t xml:space="preserve">almeno: </w:t>
      </w:r>
      <w:r w:rsidRPr="004B0F62">
        <w:rPr>
          <w:rFonts w:asciiTheme="minorHAnsi" w:hAnsiTheme="minorHAnsi" w:cs="Arial"/>
          <w:bCs/>
          <w:sz w:val="20"/>
          <w:szCs w:val="20"/>
        </w:rPr>
        <w:t xml:space="preserve"> help</w:t>
      </w:r>
      <w:proofErr w:type="gramEnd"/>
      <w:r w:rsidRPr="004B0F62">
        <w:rPr>
          <w:rFonts w:asciiTheme="minorHAnsi" w:hAnsiTheme="minorHAnsi" w:cs="Arial"/>
          <w:bCs/>
          <w:sz w:val="20"/>
          <w:szCs w:val="20"/>
        </w:rPr>
        <w:t xml:space="preserve"> desk di supporto per malfunzionamenti, la notifica della disponibilità di aggiornamenti e patch e il tempestivo rilascio di patch di sicurezza in presenza di vulnerabilità, la distribuzione, tramite portale web o altro meccanismo, dei pacchetti di aggiornamento e relative istruzioni per l'installazione.</w:t>
      </w:r>
    </w:p>
    <w:p w:rsidR="004B0F62" w:rsidRDefault="004B0F62" w:rsidP="005D52CD">
      <w:pPr>
        <w:spacing w:line="360" w:lineRule="auto"/>
        <w:ind w:left="284"/>
        <w:jc w:val="both"/>
        <w:rPr>
          <w:rFonts w:asciiTheme="minorHAnsi" w:hAnsiTheme="minorHAnsi" w:cs="Arial"/>
          <w:bCs/>
          <w:sz w:val="20"/>
          <w:szCs w:val="20"/>
        </w:rPr>
      </w:pPr>
    </w:p>
    <w:p w:rsidR="0065644D" w:rsidRDefault="004B0F62" w:rsidP="004B0F62">
      <w:pPr>
        <w:spacing w:line="360" w:lineRule="auto"/>
        <w:ind w:left="284"/>
        <w:jc w:val="both"/>
        <w:rPr>
          <w:rFonts w:asciiTheme="minorHAnsi" w:hAnsiTheme="minorHAnsi" w:cs="Arial"/>
          <w:bCs/>
          <w:sz w:val="20"/>
          <w:szCs w:val="20"/>
        </w:rPr>
      </w:pPr>
      <w:r>
        <w:rPr>
          <w:rFonts w:asciiTheme="minorHAnsi" w:hAnsiTheme="minorHAnsi" w:cs="Arial"/>
          <w:bCs/>
          <w:sz w:val="20"/>
          <w:szCs w:val="20"/>
        </w:rPr>
        <w:t>Il costo per la soluzione e i servizi sopra elencati per 36 mesi è di circa € 2.000.000,00 IVA esclusa.</w:t>
      </w:r>
    </w:p>
    <w:p w:rsidR="004B0F62" w:rsidRDefault="004B0F62" w:rsidP="004B0F62">
      <w:pPr>
        <w:spacing w:line="360" w:lineRule="auto"/>
        <w:ind w:left="284"/>
        <w:jc w:val="both"/>
        <w:rPr>
          <w:rFonts w:asciiTheme="minorHAnsi" w:hAnsiTheme="minorHAnsi" w:cs="Arial"/>
          <w:bCs/>
          <w:sz w:val="20"/>
          <w:szCs w:val="20"/>
        </w:rPr>
      </w:pPr>
    </w:p>
    <w:p w:rsidR="0033746F" w:rsidRDefault="0033746F" w:rsidP="005D52CD">
      <w:pPr>
        <w:spacing w:line="360" w:lineRule="auto"/>
        <w:ind w:left="284"/>
        <w:jc w:val="both"/>
        <w:rPr>
          <w:rFonts w:asciiTheme="minorHAnsi" w:hAnsiTheme="minorHAnsi" w:cs="Arial"/>
          <w:bCs/>
          <w:sz w:val="20"/>
          <w:szCs w:val="20"/>
        </w:rPr>
      </w:pPr>
      <w:r>
        <w:rPr>
          <w:rFonts w:asciiTheme="minorHAnsi" w:hAnsiTheme="minorHAnsi" w:cs="Arial"/>
          <w:bCs/>
          <w:sz w:val="20"/>
          <w:szCs w:val="20"/>
        </w:rPr>
        <w:t>La soluzione desiderata deve essere caratterizzata dai seguenti requisiti</w:t>
      </w:r>
      <w:r w:rsidR="0065644D">
        <w:rPr>
          <w:rFonts w:asciiTheme="minorHAnsi" w:hAnsiTheme="minorHAnsi" w:cs="Arial"/>
          <w:bCs/>
          <w:sz w:val="20"/>
          <w:szCs w:val="20"/>
        </w:rPr>
        <w:t xml:space="preserve"> (si faccia riferimento al glossario riportato più sotto)</w:t>
      </w:r>
      <w:r>
        <w:rPr>
          <w:rFonts w:asciiTheme="minorHAnsi" w:hAnsiTheme="minorHAnsi" w:cs="Arial"/>
          <w:bCs/>
          <w:sz w:val="20"/>
          <w:szCs w:val="20"/>
        </w:rPr>
        <w:t>:</w:t>
      </w:r>
    </w:p>
    <w:p w:rsidR="0065644D" w:rsidRDefault="0065644D" w:rsidP="005D52CD">
      <w:pPr>
        <w:spacing w:line="360" w:lineRule="auto"/>
        <w:ind w:left="284"/>
        <w:jc w:val="both"/>
        <w:rPr>
          <w:rFonts w:asciiTheme="minorHAnsi" w:hAnsiTheme="minorHAnsi" w:cs="Arial"/>
          <w:bCs/>
          <w:sz w:val="20"/>
          <w:szCs w:val="20"/>
        </w:rPr>
      </w:pPr>
    </w:p>
    <w:p w:rsidR="0065644D" w:rsidRPr="004807B6" w:rsidRDefault="0065644D" w:rsidP="00CE5DB0">
      <w:pPr>
        <w:pStyle w:val="Paragrafoelenco"/>
        <w:numPr>
          <w:ilvl w:val="0"/>
          <w:numId w:val="6"/>
        </w:numPr>
        <w:tabs>
          <w:tab w:val="num" w:pos="0"/>
        </w:tabs>
        <w:spacing w:line="360" w:lineRule="auto"/>
        <w:jc w:val="both"/>
        <w:rPr>
          <w:rFonts w:asciiTheme="minorHAnsi" w:hAnsiTheme="minorHAnsi" w:cs="Arial"/>
          <w:b/>
          <w:bCs/>
          <w:sz w:val="20"/>
          <w:szCs w:val="20"/>
          <w:u w:val="single"/>
        </w:rPr>
      </w:pPr>
      <w:bookmarkStart w:id="1" w:name="_Toc163124196"/>
      <w:r w:rsidRPr="004807B6">
        <w:rPr>
          <w:rFonts w:asciiTheme="minorHAnsi" w:hAnsiTheme="minorHAnsi" w:cs="Arial"/>
          <w:b/>
          <w:bCs/>
          <w:sz w:val="20"/>
          <w:szCs w:val="20"/>
          <w:u w:val="single"/>
        </w:rPr>
        <w:t>Caratteristiche Generali e Architetturali</w:t>
      </w:r>
      <w:bookmarkEnd w:id="1"/>
    </w:p>
    <w:p w:rsidR="0065644D" w:rsidRPr="0065644D" w:rsidRDefault="0065644D" w:rsidP="00DB1C06">
      <w:pPr>
        <w:numPr>
          <w:ilvl w:val="1"/>
          <w:numId w:val="6"/>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La soluzione deve poter operare in assenza di qualsiasi connettività verso reti esterne (</w:t>
      </w:r>
      <w:proofErr w:type="spellStart"/>
      <w:r w:rsidRPr="0065644D">
        <w:rPr>
          <w:rFonts w:asciiTheme="minorHAnsi" w:hAnsiTheme="minorHAnsi" w:cs="Arial"/>
          <w:bCs/>
          <w:sz w:val="20"/>
          <w:szCs w:val="20"/>
        </w:rPr>
        <w:t>a.e</w:t>
      </w:r>
      <w:proofErr w:type="spellEnd"/>
      <w:r w:rsidRPr="0065644D">
        <w:rPr>
          <w:rFonts w:asciiTheme="minorHAnsi" w:hAnsiTheme="minorHAnsi" w:cs="Arial"/>
          <w:bCs/>
          <w:sz w:val="20"/>
          <w:szCs w:val="20"/>
        </w:rPr>
        <w:t>., rete Internet) in ambienti completamenti isolati (</w:t>
      </w:r>
      <w:proofErr w:type="spellStart"/>
      <w:r w:rsidRPr="0065644D">
        <w:rPr>
          <w:rFonts w:asciiTheme="minorHAnsi" w:hAnsiTheme="minorHAnsi" w:cs="Arial"/>
          <w:bCs/>
          <w:sz w:val="20"/>
          <w:szCs w:val="20"/>
        </w:rPr>
        <w:t>airgap</w:t>
      </w:r>
      <w:proofErr w:type="spellEnd"/>
      <w:r w:rsidRPr="0065644D">
        <w:rPr>
          <w:rFonts w:asciiTheme="minorHAnsi" w:hAnsiTheme="minorHAnsi" w:cs="Arial"/>
          <w:bCs/>
          <w:sz w:val="20"/>
          <w:szCs w:val="20"/>
        </w:rPr>
        <w:t xml:space="preserve">). La rete </w:t>
      </w:r>
      <w:proofErr w:type="spellStart"/>
      <w:r w:rsidRPr="0065644D">
        <w:rPr>
          <w:rFonts w:asciiTheme="minorHAnsi" w:hAnsiTheme="minorHAnsi" w:cs="Arial"/>
          <w:bCs/>
          <w:sz w:val="20"/>
          <w:szCs w:val="20"/>
        </w:rPr>
        <w:t>airgap</w:t>
      </w:r>
      <w:proofErr w:type="spellEnd"/>
      <w:r w:rsidRPr="0065644D">
        <w:rPr>
          <w:rFonts w:asciiTheme="minorHAnsi" w:hAnsiTheme="minorHAnsi" w:cs="Arial"/>
          <w:bCs/>
          <w:sz w:val="20"/>
          <w:szCs w:val="20"/>
        </w:rPr>
        <w:t xml:space="preserve"> deve includere i DC, la soluzione stessa e le postazioni utente e non deve dipendere da collegamenti con la rete Internet</w:t>
      </w:r>
      <w:r w:rsidR="004807B6">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lastRenderedPageBreak/>
        <w:t>d</w:t>
      </w:r>
      <w:r w:rsidR="0065644D" w:rsidRPr="0065644D">
        <w:rPr>
          <w:rFonts w:asciiTheme="minorHAnsi" w:hAnsiTheme="minorHAnsi" w:cs="Arial"/>
          <w:bCs/>
          <w:sz w:val="20"/>
          <w:szCs w:val="20"/>
        </w:rPr>
        <w:t xml:space="preserve">eve essere possibile gestire il backup e </w:t>
      </w:r>
      <w:r>
        <w:rPr>
          <w:rFonts w:asciiTheme="minorHAnsi" w:hAnsiTheme="minorHAnsi" w:cs="Arial"/>
          <w:bCs/>
          <w:sz w:val="20"/>
          <w:szCs w:val="20"/>
        </w:rPr>
        <w:t xml:space="preserve">il </w:t>
      </w:r>
      <w:proofErr w:type="spellStart"/>
      <w:r w:rsidR="0065644D" w:rsidRPr="0065644D">
        <w:rPr>
          <w:rFonts w:asciiTheme="minorHAnsi" w:hAnsiTheme="minorHAnsi" w:cs="Arial"/>
          <w:bCs/>
          <w:sz w:val="20"/>
          <w:szCs w:val="20"/>
        </w:rPr>
        <w:t>restore</w:t>
      </w:r>
      <w:proofErr w:type="spellEnd"/>
      <w:r w:rsidR="0065644D" w:rsidRPr="0065644D">
        <w:rPr>
          <w:rFonts w:asciiTheme="minorHAnsi" w:hAnsiTheme="minorHAnsi" w:cs="Arial"/>
          <w:bCs/>
          <w:sz w:val="20"/>
          <w:szCs w:val="20"/>
        </w:rPr>
        <w:t xml:space="preserve"> di più foreste </w:t>
      </w:r>
      <w:proofErr w:type="gramStart"/>
      <w:r w:rsidR="0065644D" w:rsidRPr="0065644D">
        <w:rPr>
          <w:rFonts w:asciiTheme="minorHAnsi" w:hAnsiTheme="minorHAnsi" w:cs="Arial"/>
          <w:bCs/>
          <w:sz w:val="20"/>
          <w:szCs w:val="20"/>
        </w:rPr>
        <w:t>AD</w:t>
      </w:r>
      <w:proofErr w:type="gramEnd"/>
      <w:r w:rsidR="0065644D" w:rsidRPr="0065644D">
        <w:rPr>
          <w:rFonts w:asciiTheme="minorHAnsi" w:hAnsiTheme="minorHAnsi" w:cs="Arial"/>
          <w:bCs/>
          <w:sz w:val="20"/>
          <w:szCs w:val="20"/>
        </w:rPr>
        <w:t xml:space="preserve"> da una singola console anche senza relazioni di trust</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bookmarkStart w:id="2" w:name="_Ref162603705"/>
      <w:r>
        <w:rPr>
          <w:rFonts w:asciiTheme="minorHAnsi" w:hAnsiTheme="minorHAnsi" w:cs="Arial"/>
          <w:bCs/>
          <w:sz w:val="20"/>
          <w:szCs w:val="20"/>
        </w:rPr>
        <w:t>d</w:t>
      </w:r>
      <w:r w:rsidR="0065644D" w:rsidRPr="0065644D">
        <w:rPr>
          <w:rFonts w:asciiTheme="minorHAnsi" w:hAnsiTheme="minorHAnsi" w:cs="Arial"/>
          <w:bCs/>
          <w:sz w:val="20"/>
          <w:szCs w:val="20"/>
        </w:rPr>
        <w:t xml:space="preserve">eve essere possibile configurare una console in </w:t>
      </w:r>
      <w:proofErr w:type="spellStart"/>
      <w:r w:rsidR="0065644D" w:rsidRPr="0065644D">
        <w:rPr>
          <w:rFonts w:asciiTheme="minorHAnsi" w:hAnsiTheme="minorHAnsi" w:cs="Arial"/>
          <w:bCs/>
          <w:sz w:val="20"/>
          <w:szCs w:val="20"/>
        </w:rPr>
        <w:t>failover</w:t>
      </w:r>
      <w:proofErr w:type="spellEnd"/>
      <w:r w:rsidR="0065644D" w:rsidRPr="0065644D">
        <w:rPr>
          <w:rFonts w:asciiTheme="minorHAnsi" w:hAnsiTheme="minorHAnsi" w:cs="Arial"/>
          <w:bCs/>
          <w:sz w:val="20"/>
          <w:szCs w:val="20"/>
        </w:rPr>
        <w:t xml:space="preserve">, con la replica delle configurazioni tra la console primaria e quella in </w:t>
      </w:r>
      <w:proofErr w:type="spellStart"/>
      <w:r w:rsidR="0065644D" w:rsidRPr="0065644D">
        <w:rPr>
          <w:rFonts w:asciiTheme="minorHAnsi" w:hAnsiTheme="minorHAnsi" w:cs="Arial"/>
          <w:bCs/>
          <w:sz w:val="20"/>
          <w:szCs w:val="20"/>
        </w:rPr>
        <w:t>failover</w:t>
      </w:r>
      <w:proofErr w:type="spellEnd"/>
      <w:r w:rsidR="0065644D" w:rsidRPr="0065644D">
        <w:rPr>
          <w:rFonts w:asciiTheme="minorHAnsi" w:hAnsiTheme="minorHAnsi" w:cs="Arial"/>
          <w:bCs/>
          <w:sz w:val="20"/>
          <w:szCs w:val="20"/>
        </w:rPr>
        <w:t xml:space="preserve"> e la condivisione delle informazioni sui backup</w:t>
      </w:r>
      <w:bookmarkEnd w:id="2"/>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accedere alla soluzione e fare uso delle funzionalità di gestione e ripristino anche in assenza (totale o parziale) dei servizi della foresta AD o di altri servizi esterni</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l</w:t>
      </w:r>
      <w:r w:rsidR="0065644D" w:rsidRPr="0065644D">
        <w:rPr>
          <w:rFonts w:asciiTheme="minorHAnsi" w:hAnsiTheme="minorHAnsi" w:cs="Arial"/>
          <w:bCs/>
          <w:sz w:val="20"/>
          <w:szCs w:val="20"/>
        </w:rPr>
        <w:t xml:space="preserve">a soluzione deve disporre di meccanismi </w:t>
      </w:r>
      <w:proofErr w:type="spellStart"/>
      <w:r w:rsidR="0065644D" w:rsidRPr="0065644D">
        <w:rPr>
          <w:rFonts w:asciiTheme="minorHAnsi" w:hAnsiTheme="minorHAnsi" w:cs="Arial"/>
          <w:bCs/>
          <w:sz w:val="20"/>
          <w:szCs w:val="20"/>
        </w:rPr>
        <w:t>built</w:t>
      </w:r>
      <w:proofErr w:type="spellEnd"/>
      <w:r w:rsidR="0065644D" w:rsidRPr="0065644D">
        <w:rPr>
          <w:rFonts w:asciiTheme="minorHAnsi" w:hAnsiTheme="minorHAnsi" w:cs="Arial"/>
          <w:bCs/>
          <w:sz w:val="20"/>
          <w:szCs w:val="20"/>
        </w:rPr>
        <w:t>-in di controllo degli accessi, comprese funzionalità di autenticazione, autorizzazione e audit delle attività degli operatori, indipendenti da AD</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operare senza fare uso diretto di utenze privilegiate di dominio</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esportare gli eventi generati dalla soluzione, ivi compresi quelli relativi alle attività di backup e ripristino, accessi e tentativi di accesso, operatività utente, tramite meccanismi standard (indicare quelli supportati)</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 xml:space="preserve">eve essere possibile configurare l'invio di e-mail relative alle operazioni di backup, compresi eventuali </w:t>
      </w:r>
      <w:proofErr w:type="spellStart"/>
      <w:r w:rsidR="0065644D" w:rsidRPr="0065644D">
        <w:rPr>
          <w:rFonts w:asciiTheme="minorHAnsi" w:hAnsiTheme="minorHAnsi" w:cs="Arial"/>
          <w:bCs/>
          <w:sz w:val="20"/>
          <w:szCs w:val="20"/>
        </w:rPr>
        <w:t>alert</w:t>
      </w:r>
      <w:proofErr w:type="spellEnd"/>
      <w:r w:rsidR="0065644D" w:rsidRPr="0065644D">
        <w:rPr>
          <w:rFonts w:asciiTheme="minorHAnsi" w:hAnsiTheme="minorHAnsi" w:cs="Arial"/>
          <w:bCs/>
          <w:sz w:val="20"/>
          <w:szCs w:val="20"/>
        </w:rPr>
        <w:t xml:space="preserve"> ed errori</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 xml:space="preserve">eve essere possibile definire più progetti / scenari di backup e </w:t>
      </w:r>
      <w:proofErr w:type="spellStart"/>
      <w:r w:rsidR="0065644D" w:rsidRPr="0065644D">
        <w:rPr>
          <w:rFonts w:asciiTheme="minorHAnsi" w:hAnsiTheme="minorHAnsi" w:cs="Arial"/>
          <w:bCs/>
          <w:sz w:val="20"/>
          <w:szCs w:val="20"/>
        </w:rPr>
        <w:t>restore</w:t>
      </w:r>
      <w:proofErr w:type="spellEnd"/>
      <w:r w:rsidR="0065644D" w:rsidRPr="0065644D">
        <w:rPr>
          <w:rFonts w:asciiTheme="minorHAnsi" w:hAnsiTheme="minorHAnsi" w:cs="Arial"/>
          <w:bCs/>
          <w:sz w:val="20"/>
          <w:szCs w:val="20"/>
        </w:rPr>
        <w:t>. Per progetto di intende la definizione di processo come insieme di passi che consenta la ricostruzione dell’infrastruttura AD a seguito di determinate tipologie di eventi (</w:t>
      </w:r>
      <w:proofErr w:type="spellStart"/>
      <w:r w:rsidR="0065644D" w:rsidRPr="0065644D">
        <w:rPr>
          <w:rFonts w:asciiTheme="minorHAnsi" w:hAnsiTheme="minorHAnsi" w:cs="Arial"/>
          <w:bCs/>
          <w:sz w:val="20"/>
          <w:szCs w:val="20"/>
        </w:rPr>
        <w:t>a.e</w:t>
      </w:r>
      <w:proofErr w:type="spellEnd"/>
      <w:r w:rsidR="0065644D" w:rsidRPr="0065644D">
        <w:rPr>
          <w:rFonts w:asciiTheme="minorHAnsi" w:hAnsiTheme="minorHAnsi" w:cs="Arial"/>
          <w:bCs/>
          <w:sz w:val="20"/>
          <w:szCs w:val="20"/>
        </w:rPr>
        <w:t>., errori, guasti, attacchi cyber)</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 xml:space="preserve">eve essere possibile testare (anche in un ambiente dedicato) i progetti / scenari di backup e </w:t>
      </w:r>
      <w:proofErr w:type="spellStart"/>
      <w:r w:rsidR="0065644D" w:rsidRPr="0065644D">
        <w:rPr>
          <w:rFonts w:asciiTheme="minorHAnsi" w:hAnsiTheme="minorHAnsi" w:cs="Arial"/>
          <w:bCs/>
          <w:sz w:val="20"/>
          <w:szCs w:val="20"/>
        </w:rPr>
        <w:t>restore</w:t>
      </w:r>
      <w:proofErr w:type="spellEnd"/>
      <w:r w:rsidR="0065644D" w:rsidRPr="0065644D">
        <w:rPr>
          <w:rFonts w:asciiTheme="minorHAnsi" w:hAnsiTheme="minorHAnsi" w:cs="Arial"/>
          <w:bCs/>
          <w:sz w:val="20"/>
          <w:szCs w:val="20"/>
        </w:rPr>
        <w:t>. Ad es., deve essere possibile ricostruire l’infrastruttura in ambiente dedicato e distinto da quello originario per poter verificare il corretto funzionamento della procedura senza interferire con l’infrastruttura originaria</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bookmarkStart w:id="3" w:name="_Ref162431535"/>
      <w:r>
        <w:rPr>
          <w:rFonts w:asciiTheme="minorHAnsi" w:hAnsiTheme="minorHAnsi" w:cs="Arial"/>
          <w:bCs/>
          <w:sz w:val="20"/>
          <w:szCs w:val="20"/>
        </w:rPr>
        <w:t>d</w:t>
      </w:r>
      <w:r w:rsidR="0065644D" w:rsidRPr="0065644D">
        <w:rPr>
          <w:rFonts w:asciiTheme="minorHAnsi" w:hAnsiTheme="minorHAnsi" w:cs="Arial"/>
          <w:bCs/>
          <w:sz w:val="20"/>
          <w:szCs w:val="20"/>
        </w:rPr>
        <w:t xml:space="preserve">eve essere possibile aggiornare i progetti / scenari di </w:t>
      </w:r>
      <w:proofErr w:type="spellStart"/>
      <w:r w:rsidR="0065644D" w:rsidRPr="0065644D">
        <w:rPr>
          <w:rFonts w:asciiTheme="minorHAnsi" w:hAnsiTheme="minorHAnsi" w:cs="Arial"/>
          <w:bCs/>
          <w:sz w:val="20"/>
          <w:szCs w:val="20"/>
        </w:rPr>
        <w:t>recovery</w:t>
      </w:r>
      <w:proofErr w:type="spellEnd"/>
      <w:r w:rsidR="0065644D" w:rsidRPr="0065644D">
        <w:rPr>
          <w:rFonts w:asciiTheme="minorHAnsi" w:hAnsiTheme="minorHAnsi" w:cs="Arial"/>
          <w:bCs/>
          <w:sz w:val="20"/>
          <w:szCs w:val="20"/>
        </w:rPr>
        <w:t xml:space="preserve"> a fronte di modifiche delle foreste AD. Ad es., a fronte dell’aggiunta o rimozione di un elemento della foresta (DC), deve essere possibile allineare le procedure esistenti senza la necessità di doverle riscrivere</w:t>
      </w:r>
      <w:bookmarkEnd w:id="3"/>
      <w:r w:rsidR="0065644D" w:rsidRPr="0065644D">
        <w:rPr>
          <w:rFonts w:asciiTheme="minorHAnsi" w:hAnsiTheme="minorHAnsi" w:cs="Arial"/>
          <w:bCs/>
          <w:sz w:val="20"/>
          <w:szCs w:val="20"/>
        </w:rPr>
        <w:t xml:space="preserve"> ex-novo</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bookmarkStart w:id="4" w:name="_Ref162431303"/>
      <w:r>
        <w:rPr>
          <w:rFonts w:asciiTheme="minorHAnsi" w:hAnsiTheme="minorHAnsi" w:cs="Arial"/>
          <w:bCs/>
          <w:sz w:val="20"/>
          <w:szCs w:val="20"/>
        </w:rPr>
        <w:t>d</w:t>
      </w:r>
      <w:r w:rsidR="0065644D" w:rsidRPr="0065644D">
        <w:rPr>
          <w:rFonts w:asciiTheme="minorHAnsi" w:hAnsiTheme="minorHAnsi" w:cs="Arial"/>
          <w:bCs/>
          <w:sz w:val="20"/>
          <w:szCs w:val="20"/>
        </w:rPr>
        <w:t>eve essere possibile verificare la disponibilità dei DC, lo stato delle repliche tra i DC, le relazioni di trust che coinvolgono la foresta AD e devono essere disponibili strumenti per individuare situazioni che possano compromettere l'efficacia del processo di ripristino</w:t>
      </w:r>
      <w:bookmarkEnd w:id="4"/>
      <w:r>
        <w:rPr>
          <w:rFonts w:asciiTheme="minorHAnsi" w:hAnsiTheme="minorHAnsi" w:cs="Arial"/>
          <w:bCs/>
          <w:sz w:val="20"/>
          <w:szCs w:val="20"/>
        </w:rPr>
        <w:t>;</w:t>
      </w:r>
    </w:p>
    <w:p w:rsidR="0065644D" w:rsidRPr="0065644D" w:rsidRDefault="004807B6" w:rsidP="004807B6">
      <w:pPr>
        <w:spacing w:line="360" w:lineRule="auto"/>
        <w:ind w:left="792"/>
        <w:jc w:val="both"/>
        <w:rPr>
          <w:rFonts w:asciiTheme="minorHAnsi" w:hAnsiTheme="minorHAnsi" w:cs="Arial"/>
          <w:bCs/>
          <w:sz w:val="20"/>
          <w:szCs w:val="20"/>
        </w:rPr>
      </w:pPr>
      <w:proofErr w:type="spellStart"/>
      <w:r>
        <w:rPr>
          <w:rFonts w:asciiTheme="minorHAnsi" w:hAnsiTheme="minorHAnsi" w:cs="Arial"/>
          <w:bCs/>
          <w:sz w:val="20"/>
          <w:szCs w:val="20"/>
        </w:rPr>
        <w:t>l</w:t>
      </w:r>
      <w:r w:rsidR="0065644D" w:rsidRPr="0065644D">
        <w:rPr>
          <w:rFonts w:asciiTheme="minorHAnsi" w:hAnsiTheme="minorHAnsi" w:cs="Arial"/>
          <w:bCs/>
          <w:sz w:val="20"/>
          <w:szCs w:val="20"/>
        </w:rPr>
        <w:t>La</w:t>
      </w:r>
      <w:proofErr w:type="spellEnd"/>
      <w:r w:rsidR="0065644D" w:rsidRPr="0065644D">
        <w:rPr>
          <w:rFonts w:asciiTheme="minorHAnsi" w:hAnsiTheme="minorHAnsi" w:cs="Arial"/>
          <w:bCs/>
          <w:sz w:val="20"/>
          <w:szCs w:val="20"/>
        </w:rPr>
        <w:t xml:space="preserve"> soluzione deve consentire di ridurre i RTO rispetto ad un processo di ripristino eseguito in modalità manuale almeno del 90% nel caso di </w:t>
      </w:r>
      <w:proofErr w:type="spellStart"/>
      <w:r w:rsidR="0065644D" w:rsidRPr="0065644D">
        <w:rPr>
          <w:rFonts w:asciiTheme="minorHAnsi" w:hAnsiTheme="minorHAnsi" w:cs="Arial"/>
          <w:bCs/>
          <w:sz w:val="20"/>
          <w:szCs w:val="20"/>
        </w:rPr>
        <w:t>forest</w:t>
      </w:r>
      <w:proofErr w:type="spellEnd"/>
      <w:r w:rsidR="0065644D" w:rsidRPr="0065644D">
        <w:rPr>
          <w:rFonts w:asciiTheme="minorHAnsi" w:hAnsiTheme="minorHAnsi" w:cs="Arial"/>
          <w:bCs/>
          <w:sz w:val="20"/>
          <w:szCs w:val="20"/>
        </w:rPr>
        <w:t xml:space="preserve"> </w:t>
      </w:r>
      <w:proofErr w:type="spellStart"/>
      <w:r w:rsidR="0065644D" w:rsidRPr="0065644D">
        <w:rPr>
          <w:rFonts w:asciiTheme="minorHAnsi" w:hAnsiTheme="minorHAnsi" w:cs="Arial"/>
          <w:bCs/>
          <w:sz w:val="20"/>
          <w:szCs w:val="20"/>
        </w:rPr>
        <w:t>recovery</w:t>
      </w:r>
      <w:proofErr w:type="spellEnd"/>
      <w:r w:rsidR="0065644D" w:rsidRPr="0065644D">
        <w:rPr>
          <w:rFonts w:asciiTheme="minorHAnsi" w:hAnsiTheme="minorHAnsi" w:cs="Arial"/>
          <w:bCs/>
          <w:sz w:val="20"/>
          <w:szCs w:val="20"/>
        </w:rPr>
        <w:t xml:space="preserve"> (da comprovare tramite prove di laboratorio)</w:t>
      </w:r>
      <w:r>
        <w:rPr>
          <w:rFonts w:asciiTheme="minorHAnsi" w:hAnsiTheme="minorHAnsi" w:cs="Arial"/>
          <w:bCs/>
          <w:sz w:val="20"/>
          <w:szCs w:val="20"/>
        </w:rPr>
        <w:t>.</w:t>
      </w:r>
    </w:p>
    <w:p w:rsidR="0065644D" w:rsidRPr="0065644D" w:rsidRDefault="0065644D" w:rsidP="00CE5DB0">
      <w:pPr>
        <w:pStyle w:val="Paragrafoelenco"/>
        <w:numPr>
          <w:ilvl w:val="0"/>
          <w:numId w:val="6"/>
        </w:numPr>
        <w:tabs>
          <w:tab w:val="num" w:pos="0"/>
        </w:tabs>
        <w:spacing w:line="360" w:lineRule="auto"/>
        <w:jc w:val="both"/>
        <w:rPr>
          <w:rFonts w:asciiTheme="minorHAnsi" w:hAnsiTheme="minorHAnsi" w:cs="Arial"/>
          <w:b/>
          <w:bCs/>
          <w:sz w:val="20"/>
          <w:szCs w:val="20"/>
        </w:rPr>
      </w:pPr>
      <w:bookmarkStart w:id="5" w:name="_Toc163124197"/>
      <w:r w:rsidRPr="0065644D">
        <w:rPr>
          <w:rFonts w:asciiTheme="minorHAnsi" w:hAnsiTheme="minorHAnsi" w:cs="Arial"/>
          <w:b/>
          <w:bCs/>
          <w:sz w:val="20"/>
          <w:szCs w:val="20"/>
        </w:rPr>
        <w:t>Funzionalità di Backup</w:t>
      </w:r>
      <w:bookmarkEnd w:id="5"/>
    </w:p>
    <w:p w:rsidR="0065644D" w:rsidRPr="0065644D" w:rsidRDefault="0065644D" w:rsidP="00DB1C06">
      <w:pPr>
        <w:numPr>
          <w:ilvl w:val="0"/>
          <w:numId w:val="6"/>
        </w:numPr>
        <w:spacing w:line="360" w:lineRule="auto"/>
        <w:jc w:val="both"/>
        <w:rPr>
          <w:rFonts w:asciiTheme="minorHAnsi" w:hAnsiTheme="minorHAnsi" w:cs="Arial"/>
          <w:bCs/>
          <w:vanish/>
          <w:sz w:val="20"/>
          <w:szCs w:val="20"/>
        </w:rPr>
      </w:pP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eseguire il backup solo delle foreste Active Directory senza necessità di eseguire il backup del System State / Bare Metal dei Domain Controller (DC)</w:t>
      </w:r>
      <w:r>
        <w:rPr>
          <w:rFonts w:asciiTheme="minorHAnsi" w:hAnsiTheme="minorHAnsi" w:cs="Arial"/>
          <w:bCs/>
          <w:sz w:val="20"/>
          <w:szCs w:val="20"/>
        </w:rPr>
        <w:t>;</w:t>
      </w:r>
    </w:p>
    <w:p w:rsidR="0065644D" w:rsidRPr="0065644D" w:rsidRDefault="0065644D" w:rsidP="00DB1C06">
      <w:pPr>
        <w:numPr>
          <w:ilvl w:val="1"/>
          <w:numId w:val="6"/>
        </w:numPr>
        <w:spacing w:line="360" w:lineRule="auto"/>
        <w:jc w:val="both"/>
        <w:rPr>
          <w:rFonts w:asciiTheme="minorHAnsi" w:hAnsiTheme="minorHAnsi" w:cs="Arial"/>
          <w:bCs/>
          <w:sz w:val="20"/>
          <w:szCs w:val="20"/>
        </w:rPr>
      </w:pPr>
      <w:r w:rsidRPr="0065644D">
        <w:rPr>
          <w:rFonts w:asciiTheme="minorHAnsi" w:hAnsiTheme="minorHAnsi" w:cs="Arial"/>
          <w:bCs/>
          <w:sz w:val="20"/>
          <w:szCs w:val="20"/>
        </w:rPr>
        <w:lastRenderedPageBreak/>
        <w:t xml:space="preserve">Deve essere possibile eseguire il backup integrale di AD ovvero di tutti gli oggetti / attributi (compresi utenti, gruppi, </w:t>
      </w:r>
      <w:proofErr w:type="spellStart"/>
      <w:r w:rsidRPr="0065644D">
        <w:rPr>
          <w:rFonts w:asciiTheme="minorHAnsi" w:hAnsiTheme="minorHAnsi" w:cs="Arial"/>
          <w:bCs/>
          <w:sz w:val="20"/>
          <w:szCs w:val="20"/>
        </w:rPr>
        <w:t>host</w:t>
      </w:r>
      <w:proofErr w:type="spellEnd"/>
      <w:r w:rsidRPr="0065644D">
        <w:rPr>
          <w:rFonts w:asciiTheme="minorHAnsi" w:hAnsiTheme="minorHAnsi" w:cs="Arial"/>
          <w:bCs/>
          <w:sz w:val="20"/>
          <w:szCs w:val="20"/>
        </w:rPr>
        <w:t xml:space="preserve">, site, OU, password, SID </w:t>
      </w:r>
      <w:proofErr w:type="spellStart"/>
      <w:r w:rsidRPr="0065644D">
        <w:rPr>
          <w:rFonts w:asciiTheme="minorHAnsi" w:hAnsiTheme="minorHAnsi" w:cs="Arial"/>
          <w:bCs/>
          <w:sz w:val="20"/>
          <w:szCs w:val="20"/>
        </w:rPr>
        <w:t>History</w:t>
      </w:r>
      <w:proofErr w:type="spellEnd"/>
      <w:r w:rsidRPr="0065644D">
        <w:rPr>
          <w:rFonts w:asciiTheme="minorHAnsi" w:hAnsiTheme="minorHAnsi" w:cs="Arial"/>
          <w:bCs/>
          <w:sz w:val="20"/>
          <w:szCs w:val="20"/>
        </w:rPr>
        <w:t xml:space="preserve">, </w:t>
      </w:r>
      <w:proofErr w:type="spellStart"/>
      <w:r w:rsidRPr="0065644D">
        <w:rPr>
          <w:rFonts w:asciiTheme="minorHAnsi" w:hAnsiTheme="minorHAnsi" w:cs="Arial"/>
          <w:bCs/>
          <w:sz w:val="20"/>
          <w:szCs w:val="20"/>
        </w:rPr>
        <w:t>Configuration</w:t>
      </w:r>
      <w:proofErr w:type="spellEnd"/>
      <w:r w:rsidRPr="0065644D">
        <w:rPr>
          <w:rFonts w:asciiTheme="minorHAnsi" w:hAnsiTheme="minorHAnsi" w:cs="Arial"/>
          <w:bCs/>
          <w:sz w:val="20"/>
          <w:szCs w:val="20"/>
        </w:rPr>
        <w:t>, DNS, GPO, impostazioni di sicurezza delle GPO, GPO link), incluse eventuali estensioni dello schema</w:t>
      </w:r>
      <w:r w:rsidR="004807B6">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i</w:t>
      </w:r>
      <w:r w:rsidR="0065644D" w:rsidRPr="0065644D">
        <w:rPr>
          <w:rFonts w:asciiTheme="minorHAnsi" w:hAnsiTheme="minorHAnsi" w:cs="Arial"/>
          <w:bCs/>
          <w:sz w:val="20"/>
          <w:szCs w:val="20"/>
        </w:rPr>
        <w:t>l backup deve contenere tutti i nodi AD e includere NTDS, SYSVOL, log e registro</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pianificare e automatizzare l'esecuzione dei job di backup</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i</w:t>
      </w:r>
      <w:r w:rsidR="0065644D" w:rsidRPr="0065644D">
        <w:rPr>
          <w:rFonts w:asciiTheme="minorHAnsi" w:hAnsiTheme="minorHAnsi" w:cs="Arial"/>
          <w:bCs/>
          <w:sz w:val="20"/>
          <w:szCs w:val="20"/>
        </w:rPr>
        <w:t xml:space="preserve"> backup devono essere cifrati con algoritmo AES 256 o equivalente, compressi, accessibili solo dagli operatori e protetti da accessi non autorizzati</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disponibile un meccanismo di controllo dell'integrità dei backup (</w:t>
      </w:r>
      <w:proofErr w:type="spellStart"/>
      <w:r w:rsidR="0065644D" w:rsidRPr="0065644D">
        <w:rPr>
          <w:rFonts w:asciiTheme="minorHAnsi" w:hAnsiTheme="minorHAnsi" w:cs="Arial"/>
          <w:bCs/>
          <w:sz w:val="20"/>
          <w:szCs w:val="20"/>
        </w:rPr>
        <w:t>a.e</w:t>
      </w:r>
      <w:proofErr w:type="spellEnd"/>
      <w:r w:rsidR="0065644D" w:rsidRPr="0065644D">
        <w:rPr>
          <w:rFonts w:asciiTheme="minorHAnsi" w:hAnsiTheme="minorHAnsi" w:cs="Arial"/>
          <w:bCs/>
          <w:sz w:val="20"/>
          <w:szCs w:val="20"/>
        </w:rPr>
        <w:t xml:space="preserve">., </w:t>
      </w:r>
      <w:proofErr w:type="spellStart"/>
      <w:r w:rsidR="0065644D" w:rsidRPr="0065644D">
        <w:rPr>
          <w:rFonts w:asciiTheme="minorHAnsi" w:hAnsiTheme="minorHAnsi" w:cs="Arial"/>
          <w:bCs/>
          <w:sz w:val="20"/>
          <w:szCs w:val="20"/>
        </w:rPr>
        <w:t>checksum</w:t>
      </w:r>
      <w:proofErr w:type="spellEnd"/>
      <w:r w:rsidR="0065644D" w:rsidRPr="0065644D">
        <w:rPr>
          <w:rFonts w:asciiTheme="minorHAnsi" w:hAnsiTheme="minorHAnsi" w:cs="Arial"/>
          <w:bCs/>
          <w:sz w:val="20"/>
          <w:szCs w:val="20"/>
        </w:rPr>
        <w:t xml:space="preserve">, </w:t>
      </w:r>
      <w:proofErr w:type="spellStart"/>
      <w:r w:rsidR="0065644D" w:rsidRPr="0065644D">
        <w:rPr>
          <w:rFonts w:asciiTheme="minorHAnsi" w:hAnsiTheme="minorHAnsi" w:cs="Arial"/>
          <w:bCs/>
          <w:sz w:val="20"/>
          <w:szCs w:val="20"/>
        </w:rPr>
        <w:t>secure</w:t>
      </w:r>
      <w:proofErr w:type="spellEnd"/>
      <w:r w:rsidR="0065644D" w:rsidRPr="0065644D">
        <w:rPr>
          <w:rFonts w:asciiTheme="minorHAnsi" w:hAnsiTheme="minorHAnsi" w:cs="Arial"/>
          <w:bCs/>
          <w:sz w:val="20"/>
          <w:szCs w:val="20"/>
        </w:rPr>
        <w:t xml:space="preserve"> </w:t>
      </w:r>
      <w:proofErr w:type="spellStart"/>
      <w:r w:rsidR="0065644D" w:rsidRPr="0065644D">
        <w:rPr>
          <w:rFonts w:asciiTheme="minorHAnsi" w:hAnsiTheme="minorHAnsi" w:cs="Arial"/>
          <w:bCs/>
          <w:sz w:val="20"/>
          <w:szCs w:val="20"/>
        </w:rPr>
        <w:t>hash</w:t>
      </w:r>
      <w:proofErr w:type="spellEnd"/>
      <w:r w:rsidR="0065644D" w:rsidRPr="0065644D">
        <w:rPr>
          <w:rFonts w:asciiTheme="minorHAnsi" w:hAnsiTheme="minorHAnsi" w:cs="Arial"/>
          <w:bCs/>
          <w:sz w:val="20"/>
          <w:szCs w:val="20"/>
        </w:rPr>
        <w:t xml:space="preserve">, </w:t>
      </w:r>
      <w:proofErr w:type="spellStart"/>
      <w:r w:rsidR="0065644D" w:rsidRPr="0065644D">
        <w:rPr>
          <w:rFonts w:asciiTheme="minorHAnsi" w:hAnsiTheme="minorHAnsi" w:cs="Arial"/>
          <w:bCs/>
          <w:sz w:val="20"/>
          <w:szCs w:val="20"/>
        </w:rPr>
        <w:t>digital</w:t>
      </w:r>
      <w:proofErr w:type="spellEnd"/>
      <w:r w:rsidR="0065644D" w:rsidRPr="0065644D">
        <w:rPr>
          <w:rFonts w:asciiTheme="minorHAnsi" w:hAnsiTheme="minorHAnsi" w:cs="Arial"/>
          <w:bCs/>
          <w:sz w:val="20"/>
          <w:szCs w:val="20"/>
        </w:rPr>
        <w:t xml:space="preserve"> </w:t>
      </w:r>
      <w:proofErr w:type="spellStart"/>
      <w:r w:rsidR="0065644D" w:rsidRPr="0065644D">
        <w:rPr>
          <w:rFonts w:asciiTheme="minorHAnsi" w:hAnsiTheme="minorHAnsi" w:cs="Arial"/>
          <w:bCs/>
          <w:sz w:val="20"/>
          <w:szCs w:val="20"/>
        </w:rPr>
        <w:t>signature</w:t>
      </w:r>
      <w:proofErr w:type="spellEnd"/>
      <w:r w:rsidR="0065644D" w:rsidRPr="0065644D">
        <w:rPr>
          <w:rFonts w:asciiTheme="minorHAnsi" w:hAnsiTheme="minorHAnsi" w:cs="Arial"/>
          <w:bCs/>
          <w:sz w:val="20"/>
          <w:szCs w:val="20"/>
        </w:rPr>
        <w:t>) che permetta di rilevare manomissioni / alterazioni degli stessi</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eseguire il salvataggio del backup in più posizioni / off-site (indicare i protocolli supportati)</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i</w:t>
      </w:r>
      <w:r w:rsidR="0065644D" w:rsidRPr="0065644D">
        <w:rPr>
          <w:rFonts w:asciiTheme="minorHAnsi" w:hAnsiTheme="minorHAnsi" w:cs="Arial"/>
          <w:bCs/>
          <w:sz w:val="20"/>
          <w:szCs w:val="20"/>
        </w:rPr>
        <w:t xml:space="preserve"> dati di backup devono essere sempre disponibili ovvero la decompressione e decifratura devono avvenire in modo automatico e trasparente per l'utente</w:t>
      </w:r>
      <w:r>
        <w:rPr>
          <w:rFonts w:asciiTheme="minorHAnsi" w:hAnsiTheme="minorHAnsi" w:cs="Arial"/>
          <w:bCs/>
          <w:sz w:val="20"/>
          <w:szCs w:val="20"/>
        </w:rPr>
        <w:t>.</w:t>
      </w:r>
    </w:p>
    <w:p w:rsidR="0065644D" w:rsidRPr="0065644D" w:rsidRDefault="0065644D" w:rsidP="00CE5DB0">
      <w:pPr>
        <w:pStyle w:val="Paragrafoelenco"/>
        <w:numPr>
          <w:ilvl w:val="0"/>
          <w:numId w:val="6"/>
        </w:numPr>
        <w:tabs>
          <w:tab w:val="num" w:pos="0"/>
        </w:tabs>
        <w:spacing w:line="360" w:lineRule="auto"/>
        <w:jc w:val="both"/>
        <w:rPr>
          <w:rFonts w:asciiTheme="minorHAnsi" w:hAnsiTheme="minorHAnsi" w:cs="Arial"/>
          <w:b/>
          <w:bCs/>
          <w:sz w:val="20"/>
          <w:szCs w:val="20"/>
        </w:rPr>
      </w:pPr>
      <w:bookmarkStart w:id="6" w:name="_Toc163124198"/>
      <w:r w:rsidRPr="0065644D">
        <w:rPr>
          <w:rFonts w:asciiTheme="minorHAnsi" w:hAnsiTheme="minorHAnsi" w:cs="Arial"/>
          <w:b/>
          <w:bCs/>
          <w:sz w:val="20"/>
          <w:szCs w:val="20"/>
        </w:rPr>
        <w:t>Funzionalità di Ripristino</w:t>
      </w:r>
      <w:bookmarkEnd w:id="6"/>
    </w:p>
    <w:p w:rsidR="0065644D" w:rsidRPr="0065644D" w:rsidRDefault="0065644D" w:rsidP="00DB1C06">
      <w:pPr>
        <w:numPr>
          <w:ilvl w:val="0"/>
          <w:numId w:val="6"/>
        </w:numPr>
        <w:spacing w:line="360" w:lineRule="auto"/>
        <w:jc w:val="both"/>
        <w:rPr>
          <w:rFonts w:asciiTheme="minorHAnsi" w:hAnsiTheme="minorHAnsi" w:cs="Arial"/>
          <w:bCs/>
          <w:vanish/>
          <w:sz w:val="20"/>
          <w:szCs w:val="20"/>
        </w:rPr>
      </w:pPr>
    </w:p>
    <w:p w:rsidR="0065644D" w:rsidRPr="0065644D" w:rsidRDefault="0065644D" w:rsidP="00DB1C06">
      <w:pPr>
        <w:numPr>
          <w:ilvl w:val="1"/>
          <w:numId w:val="6"/>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 xml:space="preserve">Deve essere possibile eseguire il ripristino automatizzato e integrale di foreste Active Directory, anche su sistemi / reti differenti da quelle originarie, in conformità con le linee guida di Microsoft “Active Directory </w:t>
      </w:r>
      <w:proofErr w:type="spellStart"/>
      <w:r w:rsidRPr="0065644D">
        <w:rPr>
          <w:rFonts w:asciiTheme="minorHAnsi" w:hAnsiTheme="minorHAnsi" w:cs="Arial"/>
          <w:bCs/>
          <w:sz w:val="20"/>
          <w:szCs w:val="20"/>
        </w:rPr>
        <w:t>Forest</w:t>
      </w:r>
      <w:proofErr w:type="spellEnd"/>
      <w:r w:rsidRPr="0065644D">
        <w:rPr>
          <w:rFonts w:asciiTheme="minorHAnsi" w:hAnsiTheme="minorHAnsi" w:cs="Arial"/>
          <w:bCs/>
          <w:sz w:val="20"/>
          <w:szCs w:val="20"/>
        </w:rPr>
        <w:t xml:space="preserve"> </w:t>
      </w:r>
      <w:proofErr w:type="spellStart"/>
      <w:r w:rsidRPr="0065644D">
        <w:rPr>
          <w:rFonts w:asciiTheme="minorHAnsi" w:hAnsiTheme="minorHAnsi" w:cs="Arial"/>
          <w:bCs/>
          <w:sz w:val="20"/>
          <w:szCs w:val="20"/>
        </w:rPr>
        <w:t>Recovery</w:t>
      </w:r>
      <w:proofErr w:type="spellEnd"/>
      <w:r w:rsidRPr="0065644D">
        <w:rPr>
          <w:rFonts w:asciiTheme="minorHAnsi" w:hAnsiTheme="minorHAnsi" w:cs="Arial"/>
          <w:bCs/>
          <w:sz w:val="20"/>
          <w:szCs w:val="20"/>
        </w:rPr>
        <w:t xml:space="preserve"> Guide”</w:t>
      </w:r>
      <w:r w:rsidR="004807B6">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ricostruire una foresta AD anche se non più disponibile</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selezionare i DC da ripristinare per avviare la ricostruzione della foresta e definire la sequenza di ricostruzione</w:t>
      </w:r>
      <w:r>
        <w:rPr>
          <w:rFonts w:asciiTheme="minorHAnsi" w:hAnsiTheme="minorHAnsi" w:cs="Arial"/>
          <w:bCs/>
          <w:sz w:val="20"/>
          <w:szCs w:val="20"/>
        </w:rPr>
        <w:t>;</w:t>
      </w:r>
      <w:r w:rsidR="0065644D" w:rsidRPr="0065644D">
        <w:rPr>
          <w:rFonts w:asciiTheme="minorHAnsi" w:hAnsiTheme="minorHAnsi" w:cs="Arial"/>
          <w:bCs/>
          <w:sz w:val="20"/>
          <w:szCs w:val="20"/>
        </w:rPr>
        <w:t xml:space="preserve"> </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eseguire il ripristino tramite procedura guidata in modalità “</w:t>
      </w:r>
      <w:proofErr w:type="spellStart"/>
      <w:r w:rsidR="0065644D" w:rsidRPr="0065644D">
        <w:rPr>
          <w:rFonts w:asciiTheme="minorHAnsi" w:hAnsiTheme="minorHAnsi" w:cs="Arial"/>
          <w:bCs/>
          <w:sz w:val="20"/>
          <w:szCs w:val="20"/>
        </w:rPr>
        <w:t>wizard</w:t>
      </w:r>
      <w:proofErr w:type="spellEnd"/>
      <w:r w:rsidR="0065644D" w:rsidRPr="0065644D">
        <w:rPr>
          <w:rFonts w:asciiTheme="minorHAnsi" w:hAnsiTheme="minorHAnsi" w:cs="Arial"/>
          <w:bCs/>
          <w:sz w:val="20"/>
          <w:szCs w:val="20"/>
        </w:rPr>
        <w:t>” senza richiedere all’operatore di collegarsi direttamente ai domain controller</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mettere in quarantena, durante il ripristino, script ed eseguibili eventualmente presenti in SYSVOL e comunque devono essere presenti meccanismi di protezione da possibili re-infezioni in fase di ripristino</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eseguire una verifica di consistenza del backup prima di procedere con il ripristino</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mettere in pausa il processo di ripristino per eseguire verifiche manuali o risolvere problematiche infrastrutturali e successivamente riprendere il ripristino</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ripetere eventuali operazioni di ripristino in caso di errore</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 xml:space="preserve">eve essere possibile eseguire il ripristino della foresta </w:t>
      </w:r>
      <w:proofErr w:type="gramStart"/>
      <w:r w:rsidR="0065644D" w:rsidRPr="0065644D">
        <w:rPr>
          <w:rFonts w:asciiTheme="minorHAnsi" w:hAnsiTheme="minorHAnsi" w:cs="Arial"/>
          <w:bCs/>
          <w:sz w:val="20"/>
          <w:szCs w:val="20"/>
        </w:rPr>
        <w:t>AD</w:t>
      </w:r>
      <w:proofErr w:type="gramEnd"/>
      <w:r w:rsidR="0065644D" w:rsidRPr="0065644D">
        <w:rPr>
          <w:rFonts w:asciiTheme="minorHAnsi" w:hAnsiTheme="minorHAnsi" w:cs="Arial"/>
          <w:bCs/>
          <w:sz w:val="20"/>
          <w:szCs w:val="20"/>
        </w:rPr>
        <w:t xml:space="preserve"> su sistemi (sia fisici che virtuali) appena installati da </w:t>
      </w:r>
      <w:proofErr w:type="spellStart"/>
      <w:r w:rsidR="0065644D" w:rsidRPr="0065644D">
        <w:rPr>
          <w:rFonts w:asciiTheme="minorHAnsi" w:hAnsiTheme="minorHAnsi" w:cs="Arial"/>
          <w:bCs/>
          <w:sz w:val="20"/>
          <w:szCs w:val="20"/>
        </w:rPr>
        <w:t>golden</w:t>
      </w:r>
      <w:proofErr w:type="spellEnd"/>
      <w:r w:rsidR="0065644D" w:rsidRPr="0065644D">
        <w:rPr>
          <w:rFonts w:asciiTheme="minorHAnsi" w:hAnsiTheme="minorHAnsi" w:cs="Arial"/>
          <w:bCs/>
          <w:sz w:val="20"/>
          <w:szCs w:val="20"/>
        </w:rPr>
        <w:t xml:space="preserve"> image del OS anche su hardware e network diversi da quelli originali</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eseguire il confronto della versione attuale di oggetti / attributi AD (compresi GPO e GPO link) con versioni le precedenti e selezionare la versione da ripristinare</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lastRenderedPageBreak/>
        <w:t>d</w:t>
      </w:r>
      <w:r w:rsidR="0065644D" w:rsidRPr="0065644D">
        <w:rPr>
          <w:rFonts w:asciiTheme="minorHAnsi" w:hAnsiTheme="minorHAnsi" w:cs="Arial"/>
          <w:bCs/>
          <w:sz w:val="20"/>
          <w:szCs w:val="20"/>
        </w:rPr>
        <w:t xml:space="preserve">eve essere possibile eseguire il ripristino integrale di foreste AD ovvero di qualsiasi oggetto / attributo (compresi utenti, gruppi, </w:t>
      </w:r>
      <w:proofErr w:type="spellStart"/>
      <w:r w:rsidR="0065644D" w:rsidRPr="0065644D">
        <w:rPr>
          <w:rFonts w:asciiTheme="minorHAnsi" w:hAnsiTheme="minorHAnsi" w:cs="Arial"/>
          <w:bCs/>
          <w:sz w:val="20"/>
          <w:szCs w:val="20"/>
        </w:rPr>
        <w:t>host</w:t>
      </w:r>
      <w:proofErr w:type="spellEnd"/>
      <w:r w:rsidR="0065644D" w:rsidRPr="0065644D">
        <w:rPr>
          <w:rFonts w:asciiTheme="minorHAnsi" w:hAnsiTheme="minorHAnsi" w:cs="Arial"/>
          <w:bCs/>
          <w:sz w:val="20"/>
          <w:szCs w:val="20"/>
        </w:rPr>
        <w:t xml:space="preserve">, site, OU, password, SID </w:t>
      </w:r>
      <w:proofErr w:type="spellStart"/>
      <w:r w:rsidR="0065644D" w:rsidRPr="0065644D">
        <w:rPr>
          <w:rFonts w:asciiTheme="minorHAnsi" w:hAnsiTheme="minorHAnsi" w:cs="Arial"/>
          <w:bCs/>
          <w:sz w:val="20"/>
          <w:szCs w:val="20"/>
        </w:rPr>
        <w:t>History</w:t>
      </w:r>
      <w:proofErr w:type="spellEnd"/>
      <w:r w:rsidR="0065644D" w:rsidRPr="0065644D">
        <w:rPr>
          <w:rFonts w:asciiTheme="minorHAnsi" w:hAnsiTheme="minorHAnsi" w:cs="Arial"/>
          <w:bCs/>
          <w:sz w:val="20"/>
          <w:szCs w:val="20"/>
        </w:rPr>
        <w:t xml:space="preserve">, </w:t>
      </w:r>
      <w:proofErr w:type="spellStart"/>
      <w:r w:rsidR="0065644D" w:rsidRPr="0065644D">
        <w:rPr>
          <w:rFonts w:asciiTheme="minorHAnsi" w:hAnsiTheme="minorHAnsi" w:cs="Arial"/>
          <w:bCs/>
          <w:sz w:val="20"/>
          <w:szCs w:val="20"/>
        </w:rPr>
        <w:t>Configuration</w:t>
      </w:r>
      <w:proofErr w:type="spellEnd"/>
      <w:r w:rsidR="0065644D" w:rsidRPr="0065644D">
        <w:rPr>
          <w:rFonts w:asciiTheme="minorHAnsi" w:hAnsiTheme="minorHAnsi" w:cs="Arial"/>
          <w:bCs/>
          <w:sz w:val="20"/>
          <w:szCs w:val="20"/>
        </w:rPr>
        <w:t>, DNS, GPO, impostazioni di sicurezza delle GPO, GPO link), incluse eventuali estensioni dello schema</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 xml:space="preserve">eve essere possibile eseguire il ripristino granulare di singoli oggetti e attributi </w:t>
      </w:r>
      <w:proofErr w:type="gramStart"/>
      <w:r w:rsidR="0065644D" w:rsidRPr="0065644D">
        <w:rPr>
          <w:rFonts w:asciiTheme="minorHAnsi" w:hAnsiTheme="minorHAnsi" w:cs="Arial"/>
          <w:bCs/>
          <w:sz w:val="20"/>
          <w:szCs w:val="20"/>
        </w:rPr>
        <w:t>AD</w:t>
      </w:r>
      <w:proofErr w:type="gramEnd"/>
      <w:r w:rsidR="0065644D" w:rsidRPr="0065644D">
        <w:rPr>
          <w:rFonts w:asciiTheme="minorHAnsi" w:hAnsiTheme="minorHAnsi" w:cs="Arial"/>
          <w:bCs/>
          <w:sz w:val="20"/>
          <w:szCs w:val="20"/>
        </w:rPr>
        <w:t>, anche in OU / Container differenti, sia in caso di modifiche che cancellazioni</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gestita in automatico la configurazione del servizio DNS integrato in AD, incluse eventuali modifiche delle entry derivanti dal processo di ripristino (</w:t>
      </w:r>
      <w:proofErr w:type="spellStart"/>
      <w:r w:rsidR="0065644D" w:rsidRPr="0065644D">
        <w:rPr>
          <w:rFonts w:asciiTheme="minorHAnsi" w:hAnsiTheme="minorHAnsi" w:cs="Arial"/>
          <w:bCs/>
          <w:sz w:val="20"/>
          <w:szCs w:val="20"/>
        </w:rPr>
        <w:t>a.e</w:t>
      </w:r>
      <w:proofErr w:type="spellEnd"/>
      <w:r w:rsidR="0065644D" w:rsidRPr="0065644D">
        <w:rPr>
          <w:rFonts w:asciiTheme="minorHAnsi" w:hAnsiTheme="minorHAnsi" w:cs="Arial"/>
          <w:bCs/>
          <w:sz w:val="20"/>
          <w:szCs w:val="20"/>
        </w:rPr>
        <w:t>., cambio indirizzo o nome di un DC)</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ripristinare i ruoli FSMO anche su DC diversi da quelli assegnati originariamente</w:t>
      </w:r>
      <w:r>
        <w:rPr>
          <w:rFonts w:asciiTheme="minorHAnsi" w:hAnsiTheme="minorHAnsi" w:cs="Arial"/>
          <w:bCs/>
          <w:sz w:val="20"/>
          <w:szCs w:val="20"/>
        </w:rPr>
        <w:t>;</w:t>
      </w:r>
    </w:p>
    <w:p w:rsidR="0065644D" w:rsidRPr="0065644D" w:rsidRDefault="004807B6"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possibile automatizzare le seguenti operazioni in fase di ripristino:</w:t>
      </w:r>
    </w:p>
    <w:p w:rsidR="0065644D" w:rsidRPr="0065644D" w:rsidRDefault="0065644D" w:rsidP="004807B6">
      <w:pPr>
        <w:numPr>
          <w:ilvl w:val="2"/>
          <w:numId w:val="8"/>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la bonifica dei metadati e delle entry DNS degli oggetti rimossi durante il ripristino</w:t>
      </w:r>
      <w:r w:rsidR="004807B6">
        <w:rPr>
          <w:rFonts w:asciiTheme="minorHAnsi" w:hAnsiTheme="minorHAnsi" w:cs="Arial"/>
          <w:bCs/>
          <w:sz w:val="20"/>
          <w:szCs w:val="20"/>
        </w:rPr>
        <w:t>;</w:t>
      </w:r>
    </w:p>
    <w:p w:rsidR="0065644D" w:rsidRPr="0065644D" w:rsidRDefault="0065644D" w:rsidP="004807B6">
      <w:pPr>
        <w:numPr>
          <w:ilvl w:val="2"/>
          <w:numId w:val="8"/>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la doppia rotazione delle password dei computer account, delle relazioni di trust e dell'account KRBTGT</w:t>
      </w:r>
      <w:r w:rsidR="004807B6">
        <w:rPr>
          <w:rFonts w:asciiTheme="minorHAnsi" w:hAnsiTheme="minorHAnsi" w:cs="Arial"/>
          <w:bCs/>
          <w:sz w:val="20"/>
          <w:szCs w:val="20"/>
        </w:rPr>
        <w:t>;</w:t>
      </w:r>
    </w:p>
    <w:p w:rsidR="0065644D" w:rsidRPr="0065644D" w:rsidRDefault="0065644D" w:rsidP="004807B6">
      <w:pPr>
        <w:numPr>
          <w:ilvl w:val="2"/>
          <w:numId w:val="8"/>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 xml:space="preserve"> la ricostruzione del GC</w:t>
      </w:r>
      <w:r w:rsidR="004807B6">
        <w:rPr>
          <w:rFonts w:asciiTheme="minorHAnsi" w:hAnsiTheme="minorHAnsi" w:cs="Arial"/>
          <w:bCs/>
          <w:sz w:val="20"/>
          <w:szCs w:val="20"/>
        </w:rPr>
        <w:t>;</w:t>
      </w:r>
    </w:p>
    <w:p w:rsidR="0065644D" w:rsidRPr="0065644D" w:rsidRDefault="0065644D" w:rsidP="004807B6">
      <w:pPr>
        <w:numPr>
          <w:ilvl w:val="2"/>
          <w:numId w:val="8"/>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la ricostruzione della topologia (site)</w:t>
      </w:r>
      <w:r w:rsidR="004807B6">
        <w:rPr>
          <w:rFonts w:asciiTheme="minorHAnsi" w:hAnsiTheme="minorHAnsi" w:cs="Arial"/>
          <w:bCs/>
          <w:sz w:val="20"/>
          <w:szCs w:val="20"/>
        </w:rPr>
        <w:t>;</w:t>
      </w:r>
    </w:p>
    <w:p w:rsidR="0065644D" w:rsidRPr="0065644D" w:rsidRDefault="0065644D" w:rsidP="004807B6">
      <w:pPr>
        <w:numPr>
          <w:ilvl w:val="2"/>
          <w:numId w:val="8"/>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l'innalzamento del RID pool fino a 100.000 elementi</w:t>
      </w:r>
      <w:r w:rsidR="0071481F">
        <w:rPr>
          <w:rFonts w:asciiTheme="minorHAnsi" w:hAnsiTheme="minorHAnsi" w:cs="Arial"/>
          <w:bCs/>
          <w:sz w:val="20"/>
          <w:szCs w:val="20"/>
        </w:rPr>
        <w:t>;</w:t>
      </w:r>
    </w:p>
    <w:p w:rsidR="0065644D" w:rsidRPr="0065644D" w:rsidRDefault="0065644D" w:rsidP="004807B6">
      <w:pPr>
        <w:numPr>
          <w:ilvl w:val="2"/>
          <w:numId w:val="8"/>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l'invalidazione del RID pool corrente</w:t>
      </w:r>
      <w:r w:rsidR="0071481F">
        <w:rPr>
          <w:rFonts w:asciiTheme="minorHAnsi" w:hAnsiTheme="minorHAnsi" w:cs="Arial"/>
          <w:bCs/>
          <w:sz w:val="20"/>
          <w:szCs w:val="20"/>
        </w:rPr>
        <w:t>;</w:t>
      </w:r>
    </w:p>
    <w:p w:rsidR="0065644D" w:rsidRPr="0065644D" w:rsidRDefault="0065644D" w:rsidP="004807B6">
      <w:pPr>
        <w:numPr>
          <w:ilvl w:val="2"/>
          <w:numId w:val="8"/>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il reset della password DSRM su tutti i DC</w:t>
      </w:r>
      <w:r w:rsidR="0071481F">
        <w:rPr>
          <w:rFonts w:asciiTheme="minorHAnsi" w:hAnsiTheme="minorHAnsi" w:cs="Arial"/>
          <w:bCs/>
          <w:sz w:val="20"/>
          <w:szCs w:val="20"/>
        </w:rPr>
        <w:t>;</w:t>
      </w:r>
    </w:p>
    <w:p w:rsidR="0065644D" w:rsidRPr="0065644D" w:rsidRDefault="0065644D" w:rsidP="004807B6">
      <w:pPr>
        <w:numPr>
          <w:ilvl w:val="2"/>
          <w:numId w:val="8"/>
        </w:numPr>
        <w:spacing w:line="360" w:lineRule="auto"/>
        <w:jc w:val="both"/>
        <w:rPr>
          <w:rFonts w:asciiTheme="minorHAnsi" w:hAnsiTheme="minorHAnsi" w:cs="Arial"/>
          <w:bCs/>
          <w:sz w:val="20"/>
          <w:szCs w:val="20"/>
        </w:rPr>
      </w:pPr>
      <w:r w:rsidRPr="0065644D">
        <w:rPr>
          <w:rFonts w:asciiTheme="minorHAnsi" w:hAnsiTheme="minorHAnsi" w:cs="Arial"/>
          <w:bCs/>
          <w:sz w:val="20"/>
          <w:szCs w:val="20"/>
        </w:rPr>
        <w:t>il ripristino del GC</w:t>
      </w:r>
      <w:r w:rsidR="0071481F">
        <w:rPr>
          <w:rFonts w:asciiTheme="minorHAnsi" w:hAnsiTheme="minorHAnsi" w:cs="Arial"/>
          <w:bCs/>
          <w:sz w:val="20"/>
          <w:szCs w:val="20"/>
        </w:rPr>
        <w:t>;</w:t>
      </w:r>
    </w:p>
    <w:p w:rsidR="0065644D" w:rsidRDefault="0071481F" w:rsidP="00DB1C06">
      <w:pPr>
        <w:numPr>
          <w:ilvl w:val="1"/>
          <w:numId w:val="6"/>
        </w:numPr>
        <w:spacing w:line="360" w:lineRule="auto"/>
        <w:jc w:val="both"/>
        <w:rPr>
          <w:rFonts w:asciiTheme="minorHAnsi" w:hAnsiTheme="minorHAnsi" w:cs="Arial"/>
          <w:bCs/>
          <w:sz w:val="20"/>
          <w:szCs w:val="20"/>
        </w:rPr>
      </w:pPr>
      <w:r>
        <w:rPr>
          <w:rFonts w:asciiTheme="minorHAnsi" w:hAnsiTheme="minorHAnsi" w:cs="Arial"/>
          <w:bCs/>
          <w:sz w:val="20"/>
          <w:szCs w:val="20"/>
        </w:rPr>
        <w:t>d</w:t>
      </w:r>
      <w:r w:rsidR="0065644D" w:rsidRPr="0065644D">
        <w:rPr>
          <w:rFonts w:asciiTheme="minorHAnsi" w:hAnsiTheme="minorHAnsi" w:cs="Arial"/>
          <w:bCs/>
          <w:sz w:val="20"/>
          <w:szCs w:val="20"/>
        </w:rPr>
        <w:t>eve essere eseguito un controllo di consistenza al termine del ripristino (</w:t>
      </w:r>
      <w:proofErr w:type="spellStart"/>
      <w:r w:rsidR="0065644D" w:rsidRPr="0065644D">
        <w:rPr>
          <w:rFonts w:asciiTheme="minorHAnsi" w:hAnsiTheme="minorHAnsi" w:cs="Arial"/>
          <w:bCs/>
          <w:sz w:val="20"/>
          <w:szCs w:val="20"/>
        </w:rPr>
        <w:t>a.e</w:t>
      </w:r>
      <w:proofErr w:type="spellEnd"/>
      <w:r w:rsidR="0065644D" w:rsidRPr="0065644D">
        <w:rPr>
          <w:rFonts w:asciiTheme="minorHAnsi" w:hAnsiTheme="minorHAnsi" w:cs="Arial"/>
          <w:bCs/>
          <w:sz w:val="20"/>
          <w:szCs w:val="20"/>
        </w:rPr>
        <w:t>., funzionamento delle repliche)</w:t>
      </w:r>
      <w:r>
        <w:rPr>
          <w:rFonts w:asciiTheme="minorHAnsi" w:hAnsiTheme="minorHAnsi" w:cs="Arial"/>
          <w:bCs/>
          <w:sz w:val="20"/>
          <w:szCs w:val="20"/>
        </w:rPr>
        <w:t>.</w:t>
      </w:r>
    </w:p>
    <w:p w:rsidR="0065644D" w:rsidRPr="0065644D" w:rsidRDefault="0065644D" w:rsidP="0065644D">
      <w:pPr>
        <w:spacing w:line="360" w:lineRule="auto"/>
        <w:jc w:val="both"/>
        <w:rPr>
          <w:rFonts w:asciiTheme="minorHAnsi" w:hAnsiTheme="minorHAnsi" w:cs="Arial"/>
          <w:bCs/>
          <w:sz w:val="20"/>
          <w:szCs w:val="20"/>
        </w:rPr>
      </w:pPr>
    </w:p>
    <w:tbl>
      <w:tblPr>
        <w:tblStyle w:val="Tabellagriglia1chiara"/>
        <w:tblW w:w="0" w:type="auto"/>
        <w:tblLook w:val="04A0" w:firstRow="1" w:lastRow="0" w:firstColumn="1" w:lastColumn="0" w:noHBand="0" w:noVBand="1"/>
      </w:tblPr>
      <w:tblGrid>
        <w:gridCol w:w="2263"/>
        <w:gridCol w:w="6231"/>
      </w:tblGrid>
      <w:tr w:rsidR="0065644D" w:rsidRPr="0065644D" w:rsidTr="00656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Acronimo / Termine</w:t>
            </w:r>
          </w:p>
        </w:tc>
        <w:tc>
          <w:tcPr>
            <w:tcW w:w="6231" w:type="dxa"/>
          </w:tcPr>
          <w:p w:rsidR="0065644D" w:rsidRPr="0065644D" w:rsidRDefault="0065644D" w:rsidP="00010EEA">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Definizione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AD</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Active Directory</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AD LDS / ADAM</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Active Directory </w:t>
            </w:r>
            <w:proofErr w:type="spellStart"/>
            <w:r w:rsidRPr="0065644D">
              <w:rPr>
                <w:rFonts w:eastAsia="Times New Roman" w:cstheme="minorHAnsi"/>
                <w:color w:val="000000"/>
                <w:sz w:val="20"/>
                <w:szCs w:val="20"/>
                <w:lang w:eastAsia="it-IT"/>
                <w14:ligatures w14:val="none"/>
              </w:rPr>
              <w:t>Lightweight</w:t>
            </w:r>
            <w:proofErr w:type="spellEnd"/>
            <w:r w:rsidRPr="0065644D">
              <w:rPr>
                <w:rFonts w:eastAsia="Times New Roman" w:cstheme="minorHAnsi"/>
                <w:color w:val="000000"/>
                <w:sz w:val="20"/>
                <w:szCs w:val="20"/>
                <w:lang w:eastAsia="it-IT"/>
                <w14:ligatures w14:val="none"/>
              </w:rPr>
              <w:t xml:space="preserve"> Directory Services / Active Directory Application Mode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AES</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Advanced </w:t>
            </w:r>
            <w:proofErr w:type="spellStart"/>
            <w:r w:rsidRPr="0065644D">
              <w:rPr>
                <w:rFonts w:eastAsia="Times New Roman" w:cstheme="minorHAnsi"/>
                <w:color w:val="000000"/>
                <w:sz w:val="20"/>
                <w:szCs w:val="20"/>
                <w:lang w:eastAsia="it-IT"/>
                <w14:ligatures w14:val="none"/>
              </w:rPr>
              <w:t>Encryption</w:t>
            </w:r>
            <w:proofErr w:type="spellEnd"/>
            <w:r w:rsidRPr="0065644D">
              <w:rPr>
                <w:rFonts w:eastAsia="Times New Roman" w:cstheme="minorHAnsi"/>
                <w:color w:val="000000"/>
                <w:sz w:val="20"/>
                <w:szCs w:val="20"/>
                <w:lang w:eastAsia="it-IT"/>
                <w14:ligatures w14:val="none"/>
              </w:rPr>
              <w:t xml:space="preserve"> Standard</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BC</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Business </w:t>
            </w:r>
            <w:proofErr w:type="spellStart"/>
            <w:r w:rsidRPr="0065644D">
              <w:rPr>
                <w:rFonts w:eastAsia="Times New Roman" w:cstheme="minorHAnsi"/>
                <w:color w:val="000000"/>
                <w:sz w:val="20"/>
                <w:szCs w:val="20"/>
                <w:lang w:eastAsia="it-IT"/>
                <w14:ligatures w14:val="none"/>
              </w:rPr>
              <w:t>Continuity</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CBA</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Certificate-</w:t>
            </w:r>
            <w:proofErr w:type="spellStart"/>
            <w:r w:rsidRPr="0065644D">
              <w:rPr>
                <w:rFonts w:eastAsia="Times New Roman" w:cstheme="minorHAnsi"/>
                <w:color w:val="000000"/>
                <w:sz w:val="20"/>
                <w:szCs w:val="20"/>
                <w:lang w:eastAsia="it-IT"/>
                <w14:ligatures w14:val="none"/>
              </w:rPr>
              <w:t>Based</w:t>
            </w:r>
            <w:proofErr w:type="spellEnd"/>
            <w:r w:rsidRPr="0065644D">
              <w:rPr>
                <w:rFonts w:eastAsia="Times New Roman" w:cstheme="minorHAnsi"/>
                <w:color w:val="000000"/>
                <w:sz w:val="20"/>
                <w:szCs w:val="20"/>
                <w:lang w:eastAsia="it-IT"/>
                <w14:ligatures w14:val="none"/>
              </w:rPr>
              <w:t xml:space="preserve"> </w:t>
            </w:r>
            <w:proofErr w:type="spellStart"/>
            <w:r w:rsidRPr="0065644D">
              <w:rPr>
                <w:rFonts w:eastAsia="Times New Roman" w:cstheme="minorHAnsi"/>
                <w:color w:val="000000"/>
                <w:sz w:val="20"/>
                <w:szCs w:val="20"/>
                <w:lang w:eastAsia="it-IT"/>
                <w14:ligatures w14:val="none"/>
              </w:rPr>
              <w:t>Authentication</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CSP</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Cloud</w:t>
            </w:r>
            <w:proofErr w:type="spellEnd"/>
            <w:r w:rsidRPr="0065644D">
              <w:rPr>
                <w:rFonts w:eastAsia="Times New Roman" w:cstheme="minorHAnsi"/>
                <w:color w:val="000000"/>
                <w:sz w:val="20"/>
                <w:szCs w:val="20"/>
                <w:lang w:eastAsia="it-IT"/>
                <w14:ligatures w14:val="none"/>
              </w:rPr>
              <w:t xml:space="preserve"> Service Provider</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DB</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Data Base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DC</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Domain Controller</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DNS</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Domain </w:t>
            </w:r>
            <w:proofErr w:type="spellStart"/>
            <w:r w:rsidRPr="0065644D">
              <w:rPr>
                <w:rFonts w:eastAsia="Times New Roman" w:cstheme="minorHAnsi"/>
                <w:color w:val="000000"/>
                <w:sz w:val="20"/>
                <w:szCs w:val="20"/>
                <w:lang w:eastAsia="it-IT"/>
                <w14:ligatures w14:val="none"/>
              </w:rPr>
              <w:t>Name</w:t>
            </w:r>
            <w:proofErr w:type="spellEnd"/>
            <w:r w:rsidRPr="0065644D">
              <w:rPr>
                <w:rFonts w:eastAsia="Times New Roman" w:cstheme="minorHAnsi"/>
                <w:color w:val="000000"/>
                <w:sz w:val="20"/>
                <w:szCs w:val="20"/>
                <w:lang w:eastAsia="it-IT"/>
                <w14:ligatures w14:val="none"/>
              </w:rPr>
              <w:t xml:space="preserve"> Service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DR</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Disaster</w:t>
            </w:r>
            <w:proofErr w:type="spellEnd"/>
            <w:r w:rsidRPr="0065644D">
              <w:rPr>
                <w:rFonts w:eastAsia="Times New Roman" w:cstheme="minorHAnsi"/>
                <w:color w:val="000000"/>
                <w:sz w:val="20"/>
                <w:szCs w:val="20"/>
                <w:lang w:eastAsia="it-IT"/>
                <w14:ligatures w14:val="none"/>
              </w:rPr>
              <w:t xml:space="preserve"> </w:t>
            </w:r>
            <w:proofErr w:type="spellStart"/>
            <w:r w:rsidRPr="0065644D">
              <w:rPr>
                <w:rFonts w:eastAsia="Times New Roman" w:cstheme="minorHAnsi"/>
                <w:color w:val="000000"/>
                <w:sz w:val="20"/>
                <w:szCs w:val="20"/>
                <w:lang w:eastAsia="it-IT"/>
                <w14:ligatures w14:val="none"/>
              </w:rPr>
              <w:t>Recovery</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DSRM</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Directory Service </w:t>
            </w:r>
            <w:proofErr w:type="spellStart"/>
            <w:r w:rsidRPr="0065644D">
              <w:rPr>
                <w:rFonts w:eastAsia="Times New Roman" w:cstheme="minorHAnsi"/>
                <w:color w:val="000000"/>
                <w:sz w:val="20"/>
                <w:szCs w:val="20"/>
                <w:lang w:eastAsia="it-IT"/>
                <w14:ligatures w14:val="none"/>
              </w:rPr>
              <w:t>Recovery</w:t>
            </w:r>
            <w:proofErr w:type="spellEnd"/>
            <w:r w:rsidRPr="0065644D">
              <w:rPr>
                <w:rFonts w:eastAsia="Times New Roman" w:cstheme="minorHAnsi"/>
                <w:color w:val="000000"/>
                <w:sz w:val="20"/>
                <w:szCs w:val="20"/>
                <w:lang w:eastAsia="it-IT"/>
                <w14:ligatures w14:val="none"/>
              </w:rPr>
              <w:t xml:space="preserve"> Mode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EOL / EOS</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End-of-Life / End-of-</w:t>
            </w:r>
            <w:proofErr w:type="spellStart"/>
            <w:r w:rsidRPr="0065644D">
              <w:rPr>
                <w:rFonts w:eastAsia="Times New Roman" w:cstheme="minorHAnsi"/>
                <w:color w:val="000000"/>
                <w:sz w:val="20"/>
                <w:szCs w:val="20"/>
                <w:lang w:eastAsia="it-IT"/>
                <w14:ligatures w14:val="none"/>
              </w:rPr>
              <w:t>Support</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FSMO</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Flexible</w:t>
            </w:r>
            <w:proofErr w:type="spellEnd"/>
            <w:r w:rsidRPr="0065644D">
              <w:rPr>
                <w:rFonts w:eastAsia="Times New Roman" w:cstheme="minorHAnsi"/>
                <w:color w:val="000000"/>
                <w:sz w:val="20"/>
                <w:szCs w:val="20"/>
                <w:lang w:eastAsia="it-IT"/>
                <w14:ligatures w14:val="none"/>
              </w:rPr>
              <w:t xml:space="preserve"> Single Master </w:t>
            </w:r>
            <w:proofErr w:type="spellStart"/>
            <w:r w:rsidRPr="0065644D">
              <w:rPr>
                <w:rFonts w:eastAsia="Times New Roman" w:cstheme="minorHAnsi"/>
                <w:color w:val="000000"/>
                <w:sz w:val="20"/>
                <w:szCs w:val="20"/>
                <w:lang w:eastAsia="it-IT"/>
                <w14:ligatures w14:val="none"/>
              </w:rPr>
              <w:t>Operation</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GC</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Global </w:t>
            </w:r>
            <w:proofErr w:type="spellStart"/>
            <w:r w:rsidRPr="0065644D">
              <w:rPr>
                <w:rFonts w:eastAsia="Times New Roman" w:cstheme="minorHAnsi"/>
                <w:color w:val="000000"/>
                <w:sz w:val="20"/>
                <w:szCs w:val="20"/>
                <w:lang w:eastAsia="it-IT"/>
                <w14:ligatures w14:val="none"/>
              </w:rPr>
              <w:t>Catalog</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GPO</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Group Policy Object</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lastRenderedPageBreak/>
              <w:t>HSM</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Hardware Security </w:t>
            </w:r>
            <w:proofErr w:type="spellStart"/>
            <w:r w:rsidRPr="0065644D">
              <w:rPr>
                <w:rFonts w:eastAsia="Times New Roman" w:cstheme="minorHAnsi"/>
                <w:color w:val="000000"/>
                <w:sz w:val="20"/>
                <w:szCs w:val="20"/>
                <w:lang w:eastAsia="it-IT"/>
                <w14:ligatures w14:val="none"/>
              </w:rPr>
              <w:t>Module</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IaaS</w:t>
            </w:r>
            <w:proofErr w:type="spellEnd"/>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Infrastructure</w:t>
            </w:r>
            <w:proofErr w:type="spellEnd"/>
            <w:r w:rsidRPr="0065644D">
              <w:rPr>
                <w:rFonts w:eastAsia="Times New Roman" w:cstheme="minorHAnsi"/>
                <w:color w:val="000000"/>
                <w:sz w:val="20"/>
                <w:szCs w:val="20"/>
                <w:lang w:eastAsia="it-IT"/>
                <w14:ligatures w14:val="none"/>
              </w:rPr>
              <w:t>-</w:t>
            </w:r>
            <w:proofErr w:type="spellStart"/>
            <w:r w:rsidRPr="0065644D">
              <w:rPr>
                <w:rFonts w:eastAsia="Times New Roman" w:cstheme="minorHAnsi"/>
                <w:color w:val="000000"/>
                <w:sz w:val="20"/>
                <w:szCs w:val="20"/>
                <w:lang w:eastAsia="it-IT"/>
                <w14:ligatures w14:val="none"/>
              </w:rPr>
              <w:t>as</w:t>
            </w:r>
            <w:proofErr w:type="spellEnd"/>
            <w:r w:rsidRPr="0065644D">
              <w:rPr>
                <w:rFonts w:eastAsia="Times New Roman" w:cstheme="minorHAnsi"/>
                <w:color w:val="000000"/>
                <w:sz w:val="20"/>
                <w:szCs w:val="20"/>
                <w:lang w:eastAsia="it-IT"/>
                <w14:ligatures w14:val="none"/>
              </w:rPr>
              <w:t>-a-Service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KRBTGT</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Kerberos</w:t>
            </w:r>
            <w:proofErr w:type="spellEnd"/>
            <w:r w:rsidRPr="0065644D">
              <w:rPr>
                <w:rFonts w:eastAsia="Times New Roman" w:cstheme="minorHAnsi"/>
                <w:color w:val="000000"/>
                <w:sz w:val="20"/>
                <w:szCs w:val="20"/>
                <w:lang w:eastAsia="it-IT"/>
                <w14:ligatures w14:val="none"/>
              </w:rPr>
              <w:t xml:space="preserve"> Ticket </w:t>
            </w:r>
            <w:proofErr w:type="spellStart"/>
            <w:r w:rsidRPr="0065644D">
              <w:rPr>
                <w:rFonts w:eastAsia="Times New Roman" w:cstheme="minorHAnsi"/>
                <w:color w:val="000000"/>
                <w:sz w:val="20"/>
                <w:szCs w:val="20"/>
                <w:lang w:eastAsia="it-IT"/>
                <w14:ligatures w14:val="none"/>
              </w:rPr>
              <w:t>Granting</w:t>
            </w:r>
            <w:proofErr w:type="spellEnd"/>
            <w:r w:rsidRPr="0065644D">
              <w:rPr>
                <w:rFonts w:eastAsia="Times New Roman" w:cstheme="minorHAnsi"/>
                <w:color w:val="000000"/>
                <w:sz w:val="20"/>
                <w:szCs w:val="20"/>
                <w:lang w:eastAsia="it-IT"/>
                <w14:ligatures w14:val="none"/>
              </w:rPr>
              <w:t xml:space="preserve"> Ticket</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LDAP / LDAPS</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Lightweight</w:t>
            </w:r>
            <w:proofErr w:type="spellEnd"/>
            <w:r w:rsidRPr="0065644D">
              <w:rPr>
                <w:rFonts w:eastAsia="Times New Roman" w:cstheme="minorHAnsi"/>
                <w:color w:val="000000"/>
                <w:sz w:val="20"/>
                <w:szCs w:val="20"/>
                <w:lang w:eastAsia="it-IT"/>
                <w14:ligatures w14:val="none"/>
              </w:rPr>
              <w:t xml:space="preserve"> Directory Access </w:t>
            </w:r>
            <w:proofErr w:type="spellStart"/>
            <w:r w:rsidRPr="0065644D">
              <w:rPr>
                <w:rFonts w:eastAsia="Times New Roman" w:cstheme="minorHAnsi"/>
                <w:color w:val="000000"/>
                <w:sz w:val="20"/>
                <w:szCs w:val="20"/>
                <w:lang w:eastAsia="it-IT"/>
                <w14:ligatures w14:val="none"/>
              </w:rPr>
              <w:t>Protocol</w:t>
            </w:r>
            <w:proofErr w:type="spellEnd"/>
            <w:r w:rsidRPr="0065644D">
              <w:rPr>
                <w:rFonts w:eastAsia="Times New Roman" w:cstheme="minorHAnsi"/>
                <w:color w:val="000000"/>
                <w:sz w:val="20"/>
                <w:szCs w:val="20"/>
                <w:lang w:eastAsia="it-IT"/>
                <w14:ligatures w14:val="none"/>
              </w:rPr>
              <w:t xml:space="preserve"> / </w:t>
            </w:r>
            <w:proofErr w:type="spellStart"/>
            <w:r w:rsidRPr="0065644D">
              <w:rPr>
                <w:rFonts w:eastAsia="Times New Roman" w:cstheme="minorHAnsi"/>
                <w:color w:val="000000"/>
                <w:sz w:val="20"/>
                <w:szCs w:val="20"/>
                <w:lang w:eastAsia="it-IT"/>
                <w14:ligatures w14:val="none"/>
              </w:rPr>
              <w:t>Lightweight</w:t>
            </w:r>
            <w:proofErr w:type="spellEnd"/>
            <w:r w:rsidRPr="0065644D">
              <w:rPr>
                <w:rFonts w:eastAsia="Times New Roman" w:cstheme="minorHAnsi"/>
                <w:color w:val="000000"/>
                <w:sz w:val="20"/>
                <w:szCs w:val="20"/>
                <w:lang w:eastAsia="it-IT"/>
                <w14:ligatures w14:val="none"/>
              </w:rPr>
              <w:t xml:space="preserve"> Directory Access </w:t>
            </w:r>
            <w:proofErr w:type="spellStart"/>
            <w:r w:rsidRPr="0065644D">
              <w:rPr>
                <w:rFonts w:eastAsia="Times New Roman" w:cstheme="minorHAnsi"/>
                <w:color w:val="000000"/>
                <w:sz w:val="20"/>
                <w:szCs w:val="20"/>
                <w:lang w:eastAsia="it-IT"/>
                <w14:ligatures w14:val="none"/>
              </w:rPr>
              <w:t>Protocol</w:t>
            </w:r>
            <w:proofErr w:type="spellEnd"/>
            <w:r w:rsidRPr="0065644D">
              <w:rPr>
                <w:rFonts w:eastAsia="Times New Roman" w:cstheme="minorHAnsi"/>
                <w:color w:val="000000"/>
                <w:sz w:val="20"/>
                <w:szCs w:val="20"/>
                <w:lang w:eastAsia="it-IT"/>
                <w14:ligatures w14:val="none"/>
              </w:rPr>
              <w:t xml:space="preserve"> </w:t>
            </w:r>
            <w:proofErr w:type="spellStart"/>
            <w:r w:rsidRPr="0065644D">
              <w:rPr>
                <w:rFonts w:eastAsia="Times New Roman" w:cstheme="minorHAnsi"/>
                <w:color w:val="000000"/>
                <w:sz w:val="20"/>
                <w:szCs w:val="20"/>
                <w:lang w:eastAsia="it-IT"/>
                <w14:ligatures w14:val="none"/>
              </w:rPr>
              <w:t>Secure</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MFA</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Multi-</w:t>
            </w:r>
            <w:proofErr w:type="spellStart"/>
            <w:r w:rsidRPr="0065644D">
              <w:rPr>
                <w:rFonts w:eastAsia="Times New Roman" w:cstheme="minorHAnsi"/>
                <w:color w:val="000000"/>
                <w:sz w:val="20"/>
                <w:szCs w:val="20"/>
                <w:lang w:eastAsia="it-IT"/>
                <w14:ligatures w14:val="none"/>
              </w:rPr>
              <w:t>Factor</w:t>
            </w:r>
            <w:proofErr w:type="spellEnd"/>
            <w:r w:rsidRPr="0065644D">
              <w:rPr>
                <w:rFonts w:eastAsia="Times New Roman" w:cstheme="minorHAnsi"/>
                <w:color w:val="000000"/>
                <w:sz w:val="20"/>
                <w:szCs w:val="20"/>
                <w:lang w:eastAsia="it-IT"/>
                <w14:ligatures w14:val="none"/>
              </w:rPr>
              <w:t xml:space="preserve"> </w:t>
            </w:r>
            <w:proofErr w:type="spellStart"/>
            <w:r w:rsidRPr="0065644D">
              <w:rPr>
                <w:rFonts w:eastAsia="Times New Roman" w:cstheme="minorHAnsi"/>
                <w:color w:val="000000"/>
                <w:sz w:val="20"/>
                <w:szCs w:val="20"/>
                <w:lang w:eastAsia="it-IT"/>
                <w14:ligatures w14:val="none"/>
              </w:rPr>
              <w:t>Authentication</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MS</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Microsoft</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MW</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Middleware</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NTDS</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NT Directory Service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OIDC</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OpenID</w:t>
            </w:r>
            <w:proofErr w:type="spellEnd"/>
            <w:r w:rsidRPr="0065644D">
              <w:rPr>
                <w:rFonts w:eastAsia="Times New Roman" w:cstheme="minorHAnsi"/>
                <w:color w:val="000000"/>
                <w:sz w:val="20"/>
                <w:szCs w:val="20"/>
                <w:lang w:eastAsia="it-IT"/>
                <w14:ligatures w14:val="none"/>
              </w:rPr>
              <w:t xml:space="preserve"> Connect</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OS</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Operating System</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OU</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Organizational</w:t>
            </w:r>
            <w:proofErr w:type="spellEnd"/>
            <w:r w:rsidRPr="0065644D">
              <w:rPr>
                <w:rFonts w:eastAsia="Times New Roman" w:cstheme="minorHAnsi"/>
                <w:color w:val="000000"/>
                <w:sz w:val="20"/>
                <w:szCs w:val="20"/>
                <w:lang w:eastAsia="it-IT"/>
                <w14:ligatures w14:val="none"/>
              </w:rPr>
              <w:t xml:space="preserve"> Unit</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cstheme="minorHAnsi"/>
                <w:color w:val="000000"/>
                <w:sz w:val="20"/>
                <w:szCs w:val="20"/>
              </w:rPr>
            </w:pPr>
            <w:r w:rsidRPr="0065644D">
              <w:rPr>
                <w:rFonts w:cstheme="minorHAnsi"/>
                <w:color w:val="000000"/>
                <w:sz w:val="20"/>
                <w:szCs w:val="20"/>
              </w:rPr>
              <w:t>RAT</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5644D">
              <w:rPr>
                <w:rFonts w:cstheme="minorHAnsi"/>
                <w:color w:val="000000"/>
                <w:sz w:val="20"/>
                <w:szCs w:val="20"/>
              </w:rPr>
              <w:t xml:space="preserve">Remote Access </w:t>
            </w:r>
            <w:proofErr w:type="spellStart"/>
            <w:r w:rsidRPr="0065644D">
              <w:rPr>
                <w:rFonts w:cstheme="minorHAnsi"/>
                <w:color w:val="000000"/>
                <w:sz w:val="20"/>
                <w:szCs w:val="20"/>
              </w:rPr>
              <w:t>Trojan</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RDP</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Remote Desktop </w:t>
            </w:r>
            <w:proofErr w:type="spellStart"/>
            <w:r w:rsidRPr="0065644D">
              <w:rPr>
                <w:rFonts w:eastAsia="Times New Roman" w:cstheme="minorHAnsi"/>
                <w:color w:val="000000"/>
                <w:sz w:val="20"/>
                <w:szCs w:val="20"/>
                <w:lang w:eastAsia="it-IT"/>
                <w14:ligatures w14:val="none"/>
              </w:rPr>
              <w:t>Protocol</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RID</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Relative </w:t>
            </w:r>
            <w:proofErr w:type="spellStart"/>
            <w:r w:rsidRPr="0065644D">
              <w:rPr>
                <w:rFonts w:eastAsia="Times New Roman" w:cstheme="minorHAnsi"/>
                <w:color w:val="000000"/>
                <w:sz w:val="20"/>
                <w:szCs w:val="20"/>
                <w:lang w:eastAsia="it-IT"/>
                <w14:ligatures w14:val="none"/>
              </w:rPr>
              <w:t>Identifier</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RTO</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Recovery</w:t>
            </w:r>
            <w:proofErr w:type="spellEnd"/>
            <w:r w:rsidRPr="0065644D">
              <w:rPr>
                <w:rFonts w:eastAsia="Times New Roman" w:cstheme="minorHAnsi"/>
                <w:color w:val="000000"/>
                <w:sz w:val="20"/>
                <w:szCs w:val="20"/>
                <w:lang w:eastAsia="it-IT"/>
                <w14:ligatures w14:val="none"/>
              </w:rPr>
              <w:t xml:space="preserve"> Time </w:t>
            </w:r>
            <w:proofErr w:type="spellStart"/>
            <w:r w:rsidRPr="0065644D">
              <w:rPr>
                <w:rFonts w:eastAsia="Times New Roman" w:cstheme="minorHAnsi"/>
                <w:color w:val="000000"/>
                <w:sz w:val="20"/>
                <w:szCs w:val="20"/>
                <w:lang w:eastAsia="it-IT"/>
                <w14:ligatures w14:val="none"/>
              </w:rPr>
              <w:t>Objective</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SAML</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Security </w:t>
            </w:r>
            <w:proofErr w:type="spellStart"/>
            <w:r w:rsidRPr="0065644D">
              <w:rPr>
                <w:rFonts w:eastAsia="Times New Roman" w:cstheme="minorHAnsi"/>
                <w:color w:val="000000"/>
                <w:sz w:val="20"/>
                <w:szCs w:val="20"/>
                <w:lang w:eastAsia="it-IT"/>
                <w14:ligatures w14:val="none"/>
              </w:rPr>
              <w:t>Assertion</w:t>
            </w:r>
            <w:proofErr w:type="spellEnd"/>
            <w:r w:rsidRPr="0065644D">
              <w:rPr>
                <w:rFonts w:eastAsia="Times New Roman" w:cstheme="minorHAnsi"/>
                <w:color w:val="000000"/>
                <w:sz w:val="20"/>
                <w:szCs w:val="20"/>
                <w:lang w:eastAsia="it-IT"/>
                <w14:ligatures w14:val="none"/>
              </w:rPr>
              <w:t xml:space="preserve"> Markup Language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SID</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Security </w:t>
            </w:r>
            <w:proofErr w:type="spellStart"/>
            <w:r w:rsidRPr="0065644D">
              <w:rPr>
                <w:rFonts w:eastAsia="Times New Roman" w:cstheme="minorHAnsi"/>
                <w:color w:val="000000"/>
                <w:sz w:val="20"/>
                <w:szCs w:val="20"/>
                <w:lang w:eastAsia="it-IT"/>
                <w14:ligatures w14:val="none"/>
              </w:rPr>
              <w:t>Identifier</w:t>
            </w:r>
            <w:proofErr w:type="spellEnd"/>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SLA</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Service Level Agreement</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SSO</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 xml:space="preserve">Single </w:t>
            </w:r>
            <w:proofErr w:type="spellStart"/>
            <w:r w:rsidRPr="0065644D">
              <w:rPr>
                <w:rFonts w:eastAsia="Times New Roman" w:cstheme="minorHAnsi"/>
                <w:color w:val="000000"/>
                <w:sz w:val="20"/>
                <w:szCs w:val="20"/>
                <w:lang w:eastAsia="it-IT"/>
                <w14:ligatures w14:val="none"/>
              </w:rPr>
              <w:t>Sign</w:t>
            </w:r>
            <w:proofErr w:type="spellEnd"/>
            <w:r w:rsidRPr="0065644D">
              <w:rPr>
                <w:rFonts w:eastAsia="Times New Roman" w:cstheme="minorHAnsi"/>
                <w:color w:val="000000"/>
                <w:sz w:val="20"/>
                <w:szCs w:val="20"/>
                <w:lang w:eastAsia="it-IT"/>
                <w14:ligatures w14:val="none"/>
              </w:rPr>
              <w:t>-On</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SYSVOL</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System Volume</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TLS</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proofErr w:type="spellStart"/>
            <w:r w:rsidRPr="0065644D">
              <w:rPr>
                <w:rFonts w:eastAsia="Times New Roman" w:cstheme="minorHAnsi"/>
                <w:color w:val="000000"/>
                <w:sz w:val="20"/>
                <w:szCs w:val="20"/>
                <w:lang w:eastAsia="it-IT"/>
                <w14:ligatures w14:val="none"/>
              </w:rPr>
              <w:t>Transport</w:t>
            </w:r>
            <w:proofErr w:type="spellEnd"/>
            <w:r w:rsidRPr="0065644D">
              <w:rPr>
                <w:rFonts w:eastAsia="Times New Roman" w:cstheme="minorHAnsi"/>
                <w:color w:val="000000"/>
                <w:sz w:val="20"/>
                <w:szCs w:val="20"/>
                <w:lang w:eastAsia="it-IT"/>
                <w14:ligatures w14:val="none"/>
              </w:rPr>
              <w:t xml:space="preserve"> Level Security</w:t>
            </w:r>
          </w:p>
        </w:tc>
      </w:tr>
      <w:tr w:rsidR="0065644D" w:rsidRPr="0065644D" w:rsidTr="0065644D">
        <w:tc>
          <w:tcPr>
            <w:cnfStyle w:val="001000000000" w:firstRow="0" w:lastRow="0" w:firstColumn="1" w:lastColumn="0" w:oddVBand="0" w:evenVBand="0" w:oddHBand="0" w:evenHBand="0" w:firstRowFirstColumn="0" w:firstRowLastColumn="0" w:lastRowFirstColumn="0" w:lastRowLastColumn="0"/>
            <w:tcW w:w="2263" w:type="dxa"/>
          </w:tcPr>
          <w:p w:rsidR="0065644D" w:rsidRPr="0065644D" w:rsidRDefault="0065644D" w:rsidP="00010EEA">
            <w:pPr>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VM</w:t>
            </w:r>
          </w:p>
        </w:tc>
        <w:tc>
          <w:tcPr>
            <w:tcW w:w="6231" w:type="dxa"/>
          </w:tcPr>
          <w:p w:rsidR="0065644D" w:rsidRPr="0065644D" w:rsidRDefault="0065644D" w:rsidP="00010EE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14:ligatures w14:val="none"/>
              </w:rPr>
            </w:pPr>
            <w:r w:rsidRPr="0065644D">
              <w:rPr>
                <w:rFonts w:eastAsia="Times New Roman" w:cstheme="minorHAnsi"/>
                <w:color w:val="000000"/>
                <w:sz w:val="20"/>
                <w:szCs w:val="20"/>
                <w:lang w:eastAsia="it-IT"/>
                <w14:ligatures w14:val="none"/>
              </w:rPr>
              <w:t>Virtual Machine</w:t>
            </w:r>
          </w:p>
        </w:tc>
      </w:tr>
    </w:tbl>
    <w:p w:rsidR="0033746F" w:rsidRDefault="0033746F" w:rsidP="005D52CD">
      <w:pPr>
        <w:spacing w:line="360" w:lineRule="auto"/>
        <w:ind w:left="284"/>
        <w:jc w:val="both"/>
        <w:rPr>
          <w:rFonts w:asciiTheme="minorHAnsi" w:hAnsiTheme="minorHAnsi" w:cs="Arial"/>
          <w:bCs/>
          <w:sz w:val="20"/>
          <w:szCs w:val="20"/>
        </w:rPr>
      </w:pPr>
    </w:p>
    <w:p w:rsidR="005D52CD" w:rsidRPr="005D52CD" w:rsidRDefault="0033746F" w:rsidP="005D52CD">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w:t>
      </w:r>
    </w:p>
    <w:p w:rsidR="006C414B" w:rsidRDefault="006C414B">
      <w:pPr>
        <w:ind w:left="284"/>
        <w:jc w:val="both"/>
        <w:rPr>
          <w:rFonts w:asciiTheme="minorHAnsi" w:hAnsiTheme="minorHAnsi" w:cs="Arial"/>
          <w:bCs/>
          <w:color w:val="FF0000"/>
          <w:sz w:val="20"/>
          <w:szCs w:val="20"/>
        </w:rPr>
      </w:pPr>
    </w:p>
    <w:p w:rsidR="0071481F" w:rsidRPr="00C24DD4" w:rsidRDefault="0071481F" w:rsidP="0071481F">
      <w:pPr>
        <w:numPr>
          <w:ilvl w:val="0"/>
          <w:numId w:val="9"/>
        </w:numPr>
        <w:spacing w:after="120" w:line="276" w:lineRule="auto"/>
        <w:jc w:val="both"/>
        <w:rPr>
          <w:rFonts w:asciiTheme="minorHAnsi" w:hAnsiTheme="minorHAnsi" w:cstheme="minorHAnsi"/>
          <w:sz w:val="20"/>
          <w:szCs w:val="20"/>
        </w:rPr>
      </w:pPr>
      <w:r w:rsidRPr="00C24DD4">
        <w:rPr>
          <w:rFonts w:asciiTheme="minorHAnsi" w:eastAsia="Verdana" w:hAnsiTheme="minorHAnsi" w:cstheme="minorHAnsi"/>
          <w:i/>
          <w:color w:val="000000"/>
          <w:sz w:val="20"/>
          <w:szCs w:val="20"/>
        </w:rPr>
        <w:t>Si chiede di riportare una breve descrizione dell'azienda (tipologia di azienda, settori di attività, core business, numero di dipendenti, altro…)</w:t>
      </w:r>
      <w:r>
        <w:rPr>
          <w:rFonts w:asciiTheme="minorHAnsi" w:eastAsia="Verdana" w:hAnsiTheme="minorHAnsi" w:cstheme="minorHAnsi"/>
          <w:i/>
          <w:color w:val="000000"/>
          <w:sz w:val="20"/>
          <w:szCs w:val="20"/>
        </w:rPr>
        <w:t xml:space="preserve"> specificando, tra quelle sottostanti, le modalità di erogazione d</w:t>
      </w:r>
      <w:r w:rsidRPr="002F62E8">
        <w:rPr>
          <w:rFonts w:asciiTheme="minorHAnsi" w:eastAsia="Verdana" w:hAnsiTheme="minorHAnsi" w:cstheme="minorHAnsi"/>
          <w:i/>
          <w:color w:val="000000"/>
          <w:sz w:val="20"/>
          <w:szCs w:val="20"/>
        </w:rPr>
        <w:t>ell</w:t>
      </w:r>
      <w:r w:rsidR="00655E44">
        <w:rPr>
          <w:rFonts w:asciiTheme="minorHAnsi" w:eastAsia="Verdana" w:hAnsiTheme="minorHAnsi" w:cstheme="minorHAnsi"/>
          <w:i/>
          <w:color w:val="000000"/>
          <w:sz w:val="20"/>
          <w:szCs w:val="20"/>
        </w:rPr>
        <w:t>a soluzione segnalata in risposta all’</w:t>
      </w:r>
      <w:r w:rsidRPr="002F62E8">
        <w:rPr>
          <w:rFonts w:asciiTheme="minorHAnsi" w:eastAsia="Verdana" w:hAnsiTheme="minorHAnsi" w:cstheme="minorHAnsi"/>
          <w:i/>
          <w:color w:val="000000"/>
          <w:sz w:val="20"/>
          <w:szCs w:val="20"/>
        </w:rPr>
        <w:t>oggetto dell’iniziativa (</w:t>
      </w:r>
      <w:r>
        <w:rPr>
          <w:rFonts w:asciiTheme="minorHAnsi" w:eastAsia="Verdana" w:hAnsiTheme="minorHAnsi" w:cstheme="minorHAnsi"/>
          <w:i/>
          <w:color w:val="000000"/>
          <w:sz w:val="20"/>
          <w:szCs w:val="20"/>
        </w:rPr>
        <w:t>soluzione software di backup e ripristino per MS Active Directory)</w:t>
      </w:r>
      <w:r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1481F" w:rsidRPr="00C24DD4" w:rsidTr="00516334">
        <w:trPr>
          <w:trHeight w:val="1824"/>
        </w:trPr>
        <w:tc>
          <w:tcPr>
            <w:tcW w:w="8494" w:type="dxa"/>
            <w:shd w:val="clear" w:color="auto" w:fill="F2F2F2" w:themeFill="background1" w:themeFillShade="F2"/>
          </w:tcPr>
          <w:p w:rsidR="0071481F" w:rsidRDefault="0071481F" w:rsidP="00516334">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Descrizione azienda:</w:t>
            </w:r>
          </w:p>
          <w:p w:rsidR="0071481F" w:rsidRDefault="0071481F" w:rsidP="00516334">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Modalità di erogazione:</w:t>
            </w:r>
          </w:p>
          <w:p w:rsidR="0071481F" w:rsidRPr="00C24DD4" w:rsidRDefault="0071481F" w:rsidP="0071481F">
            <w:pPr>
              <w:numPr>
                <w:ilvl w:val="0"/>
                <w:numId w:val="10"/>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rsidR="0071481F" w:rsidRPr="00C24DD4" w:rsidRDefault="0071481F" w:rsidP="0071481F">
            <w:pPr>
              <w:numPr>
                <w:ilvl w:val="0"/>
                <w:numId w:val="10"/>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Pr>
                <w:rFonts w:asciiTheme="minorHAnsi" w:eastAsia="Verdana" w:hAnsiTheme="minorHAnsi" w:cstheme="minorHAnsi"/>
                <w:i/>
                <w:color w:val="000000"/>
                <w:spacing w:val="2"/>
                <w:sz w:val="20"/>
                <w:szCs w:val="20"/>
              </w:rPr>
              <w:t xml:space="preserve">Distributore </w:t>
            </w:r>
          </w:p>
          <w:p w:rsidR="0071481F" w:rsidRPr="00C24DD4" w:rsidRDefault="0071481F" w:rsidP="0071481F">
            <w:pPr>
              <w:numPr>
                <w:ilvl w:val="0"/>
                <w:numId w:val="10"/>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w:t>
            </w:r>
          </w:p>
          <w:p w:rsidR="0071481F" w:rsidRPr="002F62E8" w:rsidRDefault="0071481F" w:rsidP="0071481F">
            <w:pPr>
              <w:numPr>
                <w:ilvl w:val="0"/>
                <w:numId w:val="10"/>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tc>
      </w:tr>
    </w:tbl>
    <w:p w:rsidR="006C414B" w:rsidRDefault="006C414B">
      <w:pPr>
        <w:spacing w:line="276" w:lineRule="auto"/>
        <w:ind w:left="284"/>
        <w:jc w:val="both"/>
        <w:rPr>
          <w:rFonts w:asciiTheme="minorHAnsi" w:hAnsiTheme="minorHAnsi" w:cs="Arial"/>
          <w:bCs/>
          <w:sz w:val="20"/>
          <w:szCs w:val="20"/>
        </w:rPr>
      </w:pPr>
    </w:p>
    <w:p w:rsidR="00655E44" w:rsidRPr="00655E44" w:rsidRDefault="00655E44" w:rsidP="00655E44">
      <w:pPr>
        <w:numPr>
          <w:ilvl w:val="0"/>
          <w:numId w:val="9"/>
        </w:numPr>
        <w:spacing w:after="120" w:line="276" w:lineRule="auto"/>
        <w:jc w:val="both"/>
        <w:rPr>
          <w:rFonts w:asciiTheme="minorHAnsi" w:eastAsia="Verdana" w:hAnsiTheme="minorHAnsi" w:cstheme="minorHAnsi"/>
          <w:i/>
          <w:color w:val="000000"/>
          <w:sz w:val="20"/>
          <w:szCs w:val="20"/>
        </w:rPr>
      </w:pPr>
      <w:r w:rsidRPr="00655E44">
        <w:rPr>
          <w:rFonts w:asciiTheme="minorHAnsi" w:eastAsia="Verdana" w:hAnsiTheme="minorHAnsi" w:cstheme="minorHAnsi"/>
          <w:i/>
          <w:color w:val="000000"/>
          <w:sz w:val="20"/>
          <w:szCs w:val="20"/>
        </w:rPr>
        <w:t>Indicare qual è il fatturato globale realizzato dall'Azienda nell'ultimo triennio nel mercato Italiano: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55E44" w:rsidRPr="00C24DD4" w:rsidTr="00516334">
        <w:trPr>
          <w:trHeight w:val="1824"/>
        </w:trPr>
        <w:tc>
          <w:tcPr>
            <w:tcW w:w="8494" w:type="dxa"/>
            <w:shd w:val="clear" w:color="auto" w:fill="F2F2F2" w:themeFill="background1" w:themeFillShade="F2"/>
          </w:tcPr>
          <w:p w:rsidR="00655E44" w:rsidRPr="00C24DD4" w:rsidRDefault="00655E44" w:rsidP="00516334">
            <w:pPr>
              <w:jc w:val="both"/>
              <w:rPr>
                <w:rFonts w:asciiTheme="minorHAnsi" w:hAnsiTheme="minorHAnsi" w:cstheme="minorHAnsi"/>
                <w:bCs/>
                <w:sz w:val="20"/>
                <w:szCs w:val="20"/>
              </w:rPr>
            </w:pPr>
          </w:p>
        </w:tc>
      </w:tr>
    </w:tbl>
    <w:p w:rsidR="006C414B" w:rsidRDefault="006C414B">
      <w:pPr>
        <w:ind w:left="284"/>
        <w:jc w:val="both"/>
        <w:rPr>
          <w:rFonts w:asciiTheme="minorHAnsi" w:hAnsiTheme="minorHAnsi" w:cs="Arial"/>
          <w:bCs/>
          <w:sz w:val="20"/>
          <w:szCs w:val="20"/>
        </w:rPr>
      </w:pPr>
    </w:p>
    <w:p w:rsidR="00655E44" w:rsidRPr="00655E44" w:rsidRDefault="00655E44" w:rsidP="00655E44">
      <w:pPr>
        <w:numPr>
          <w:ilvl w:val="0"/>
          <w:numId w:val="9"/>
        </w:numPr>
        <w:spacing w:after="120" w:line="276" w:lineRule="auto"/>
        <w:jc w:val="both"/>
        <w:rPr>
          <w:rFonts w:asciiTheme="minorHAnsi" w:eastAsia="Verdana" w:hAnsiTheme="minorHAnsi" w:cstheme="minorHAnsi"/>
          <w:i/>
          <w:color w:val="000000"/>
          <w:sz w:val="20"/>
          <w:szCs w:val="20"/>
        </w:rPr>
      </w:pPr>
      <w:r w:rsidRPr="00655E44">
        <w:rPr>
          <w:rFonts w:asciiTheme="minorHAnsi" w:eastAsia="Verdana" w:hAnsiTheme="minorHAnsi" w:cstheme="minorHAnsi"/>
          <w:i/>
          <w:color w:val="000000"/>
          <w:sz w:val="20"/>
          <w:szCs w:val="20"/>
        </w:rPr>
        <w:t xml:space="preserve">In relazione </w:t>
      </w:r>
      <w:r>
        <w:rPr>
          <w:rFonts w:asciiTheme="minorHAnsi" w:eastAsia="Verdana" w:hAnsiTheme="minorHAnsi" w:cstheme="minorHAnsi"/>
          <w:i/>
          <w:color w:val="000000"/>
          <w:sz w:val="20"/>
          <w:szCs w:val="20"/>
        </w:rPr>
        <w:t>a</w:t>
      </w:r>
      <w:r w:rsidRPr="00655E44">
        <w:rPr>
          <w:rFonts w:asciiTheme="minorHAnsi" w:eastAsia="Verdana" w:hAnsiTheme="minorHAnsi" w:cstheme="minorHAnsi"/>
          <w:i/>
          <w:color w:val="000000"/>
          <w:sz w:val="20"/>
          <w:szCs w:val="20"/>
        </w:rPr>
        <w:t xml:space="preserve"> quanto </w:t>
      </w:r>
      <w:r>
        <w:rPr>
          <w:rFonts w:asciiTheme="minorHAnsi" w:eastAsia="Verdana" w:hAnsiTheme="minorHAnsi" w:cstheme="minorHAnsi"/>
          <w:i/>
          <w:color w:val="000000"/>
          <w:sz w:val="20"/>
          <w:szCs w:val="20"/>
        </w:rPr>
        <w:t>si intende segnalare in risposta all’esigenza espressa</w:t>
      </w:r>
      <w:r w:rsidRPr="00655E44">
        <w:rPr>
          <w:rFonts w:asciiTheme="minorHAnsi" w:eastAsia="Verdana" w:hAnsiTheme="minorHAnsi" w:cstheme="minorHAnsi"/>
          <w:i/>
          <w:color w:val="000000"/>
          <w:sz w:val="20"/>
          <w:szCs w:val="20"/>
        </w:rPr>
        <w:t xml:space="preserve"> nell'oggetto dell'iniziativa (</w:t>
      </w:r>
      <w:r>
        <w:rPr>
          <w:rFonts w:asciiTheme="minorHAnsi" w:eastAsia="Verdana" w:hAnsiTheme="minorHAnsi" w:cstheme="minorHAnsi"/>
          <w:i/>
          <w:color w:val="000000"/>
          <w:sz w:val="20"/>
          <w:szCs w:val="20"/>
        </w:rPr>
        <w:t>soluzione software di backup e ripristino per MS Active Directory</w:t>
      </w:r>
      <w:r w:rsidRPr="00655E44">
        <w:rPr>
          <w:rFonts w:asciiTheme="minorHAnsi" w:eastAsia="Verdana" w:hAnsiTheme="minorHAnsi" w:cstheme="minorHAnsi"/>
          <w:i/>
          <w:color w:val="000000"/>
          <w:sz w:val="20"/>
          <w:szCs w:val="20"/>
        </w:rPr>
        <w:t>), descrivere le politiche commerciali, per la rivendita d</w:t>
      </w:r>
      <w:r>
        <w:rPr>
          <w:rFonts w:asciiTheme="minorHAnsi" w:eastAsia="Verdana" w:hAnsiTheme="minorHAnsi" w:cstheme="minorHAnsi"/>
          <w:i/>
          <w:color w:val="000000"/>
          <w:sz w:val="20"/>
          <w:szCs w:val="20"/>
        </w:rPr>
        <w:t xml:space="preserve">ella soluzione </w:t>
      </w:r>
      <w:r w:rsidRPr="00655E44">
        <w:rPr>
          <w:rFonts w:asciiTheme="minorHAnsi" w:eastAsia="Verdana" w:hAnsiTheme="minorHAnsi" w:cstheme="minorHAnsi"/>
          <w:i/>
          <w:color w:val="000000"/>
          <w:sz w:val="20"/>
          <w:szCs w:val="20"/>
        </w:rPr>
        <w:t>precedentemente descritt</w:t>
      </w:r>
      <w:r>
        <w:rPr>
          <w:rFonts w:asciiTheme="minorHAnsi" w:eastAsia="Verdana" w:hAnsiTheme="minorHAnsi" w:cstheme="minorHAnsi"/>
          <w:i/>
          <w:color w:val="000000"/>
          <w:sz w:val="20"/>
          <w:szCs w:val="20"/>
        </w:rPr>
        <w:t>a</w:t>
      </w:r>
      <w:r w:rsidRPr="00655E44">
        <w:rPr>
          <w:rFonts w:asciiTheme="minorHAnsi" w:eastAsia="Verdana" w:hAnsiTheme="minorHAnsi" w:cstheme="minorHAnsi"/>
          <w:i/>
          <w:color w:val="000000"/>
          <w:sz w:val="20"/>
          <w:szCs w:val="20"/>
        </w:rPr>
        <w:t xml:space="preserve"> (vendit</w:t>
      </w:r>
      <w:r w:rsidR="00714F9D">
        <w:rPr>
          <w:rFonts w:asciiTheme="minorHAnsi" w:eastAsia="Verdana" w:hAnsiTheme="minorHAnsi" w:cstheme="minorHAnsi"/>
          <w:i/>
          <w:color w:val="000000"/>
          <w:sz w:val="20"/>
          <w:szCs w:val="20"/>
        </w:rPr>
        <w:t xml:space="preserve">a diretta, distributori, </w:t>
      </w:r>
      <w:proofErr w:type="spellStart"/>
      <w:r w:rsidR="00714F9D">
        <w:rPr>
          <w:rFonts w:asciiTheme="minorHAnsi" w:eastAsia="Verdana" w:hAnsiTheme="minorHAnsi" w:cstheme="minorHAnsi"/>
          <w:i/>
          <w:color w:val="000000"/>
          <w:sz w:val="20"/>
          <w:szCs w:val="20"/>
        </w:rPr>
        <w:t>retail</w:t>
      </w:r>
      <w:proofErr w:type="spellEnd"/>
      <w:r w:rsidR="00714F9D">
        <w:rPr>
          <w:rFonts w:asciiTheme="minorHAnsi" w:eastAsia="Verdana" w:hAnsiTheme="minorHAnsi" w:cstheme="minorHAnsi"/>
          <w:i/>
          <w:color w:val="000000"/>
          <w:sz w:val="20"/>
          <w:szCs w:val="20"/>
        </w:rPr>
        <w:t xml:space="preserve">, </w:t>
      </w:r>
      <w:r w:rsidRPr="00655E44">
        <w:rPr>
          <w:rFonts w:asciiTheme="minorHAnsi" w:eastAsia="Verdana" w:hAnsiTheme="minorHAnsi" w:cstheme="minorHAnsi"/>
          <w:i/>
          <w:color w:val="000000"/>
          <w:sz w:val="20"/>
          <w:szCs w:val="20"/>
        </w:rPr>
        <w:t>ecc.):</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55E44" w:rsidRPr="00C24DD4" w:rsidTr="00516334">
        <w:trPr>
          <w:trHeight w:val="1824"/>
        </w:trPr>
        <w:tc>
          <w:tcPr>
            <w:tcW w:w="8494" w:type="dxa"/>
            <w:shd w:val="clear" w:color="auto" w:fill="F2F2F2" w:themeFill="background1" w:themeFillShade="F2"/>
          </w:tcPr>
          <w:p w:rsidR="00655E44" w:rsidRPr="00C24DD4" w:rsidRDefault="00655E44" w:rsidP="00516334">
            <w:pPr>
              <w:jc w:val="both"/>
              <w:rPr>
                <w:rFonts w:asciiTheme="minorHAnsi" w:hAnsiTheme="minorHAnsi" w:cstheme="minorHAnsi"/>
                <w:bCs/>
                <w:sz w:val="20"/>
                <w:szCs w:val="20"/>
              </w:rPr>
            </w:pPr>
          </w:p>
        </w:tc>
      </w:tr>
    </w:tbl>
    <w:p w:rsidR="00714F9D" w:rsidRPr="00714F9D" w:rsidRDefault="00714F9D" w:rsidP="00714F9D">
      <w:pPr>
        <w:numPr>
          <w:ilvl w:val="0"/>
          <w:numId w:val="9"/>
        </w:numPr>
        <w:spacing w:after="120" w:line="276" w:lineRule="auto"/>
        <w:jc w:val="both"/>
        <w:rPr>
          <w:rFonts w:asciiTheme="minorHAnsi" w:hAnsiTheme="minorHAnsi" w:cstheme="minorHAnsi"/>
          <w:i/>
          <w:sz w:val="20"/>
          <w:szCs w:val="20"/>
        </w:rPr>
      </w:pPr>
      <w:r w:rsidRPr="00714F9D">
        <w:rPr>
          <w:rFonts w:asciiTheme="minorHAnsi" w:hAnsiTheme="minorHAnsi" w:cstheme="minorHAnsi"/>
          <w:i/>
          <w:sz w:val="20"/>
          <w:szCs w:val="20"/>
        </w:rPr>
        <w:t xml:space="preserve">Indicare che tipo di listino sia disponibile, con quali tipi di </w:t>
      </w:r>
      <w:proofErr w:type="spellStart"/>
      <w:r w:rsidRPr="00714F9D">
        <w:rPr>
          <w:rFonts w:asciiTheme="minorHAnsi" w:hAnsiTheme="minorHAnsi" w:cstheme="minorHAnsi"/>
          <w:i/>
          <w:sz w:val="20"/>
          <w:szCs w:val="20"/>
        </w:rPr>
        <w:t>licensing</w:t>
      </w:r>
      <w:proofErr w:type="spellEnd"/>
      <w:r w:rsidRPr="00714F9D">
        <w:rPr>
          <w:rFonts w:asciiTheme="minorHAnsi" w:hAnsiTheme="minorHAnsi" w:cstheme="minorHAnsi"/>
          <w:i/>
          <w:sz w:val="20"/>
          <w:szCs w:val="20"/>
        </w:rPr>
        <w:t xml:space="preserve"> e di metriche per il computo delle licenze d’uso necessarie per un corretto dimensionamento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14F9D" w:rsidRPr="00C24DD4" w:rsidTr="00516334">
        <w:trPr>
          <w:trHeight w:val="1824"/>
        </w:trPr>
        <w:tc>
          <w:tcPr>
            <w:tcW w:w="8494" w:type="dxa"/>
            <w:shd w:val="clear" w:color="auto" w:fill="F2F2F2" w:themeFill="background1" w:themeFillShade="F2"/>
          </w:tcPr>
          <w:p w:rsidR="00714F9D" w:rsidRPr="00C24DD4" w:rsidRDefault="00714F9D" w:rsidP="00714F9D">
            <w:pPr>
              <w:numPr>
                <w:ilvl w:val="0"/>
                <w:numId w:val="10"/>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rsidR="00714F9D" w:rsidRPr="00C24DD4" w:rsidRDefault="00714F9D" w:rsidP="00714F9D">
            <w:pPr>
              <w:numPr>
                <w:ilvl w:val="0"/>
                <w:numId w:val="10"/>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rsidR="00714F9D" w:rsidRPr="00C24DD4" w:rsidRDefault="00714F9D" w:rsidP="00714F9D">
            <w:pPr>
              <w:numPr>
                <w:ilvl w:val="0"/>
                <w:numId w:val="10"/>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rsidR="00714F9D" w:rsidRPr="00C24DD4" w:rsidRDefault="00714F9D" w:rsidP="00714F9D">
            <w:pPr>
              <w:numPr>
                <w:ilvl w:val="0"/>
                <w:numId w:val="10"/>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rsidR="00714F9D" w:rsidRPr="00C24DD4" w:rsidRDefault="00714F9D" w:rsidP="00516334">
            <w:pPr>
              <w:jc w:val="both"/>
              <w:rPr>
                <w:rFonts w:asciiTheme="minorHAnsi" w:hAnsiTheme="minorHAnsi" w:cstheme="minorHAnsi"/>
                <w:bCs/>
                <w:sz w:val="20"/>
                <w:szCs w:val="20"/>
              </w:rPr>
            </w:pPr>
          </w:p>
        </w:tc>
      </w:tr>
    </w:tbl>
    <w:p w:rsidR="006C414B" w:rsidRPr="00714F9D" w:rsidRDefault="006C414B" w:rsidP="00714F9D">
      <w:pPr>
        <w:spacing w:line="276" w:lineRule="auto"/>
        <w:jc w:val="both"/>
        <w:rPr>
          <w:rFonts w:asciiTheme="minorHAnsi" w:hAnsiTheme="minorHAnsi" w:cs="Arial"/>
          <w:bCs/>
          <w:sz w:val="20"/>
          <w:szCs w:val="20"/>
        </w:rPr>
      </w:pPr>
    </w:p>
    <w:p w:rsidR="00714F9D" w:rsidRDefault="00714F9D" w:rsidP="00714F9D">
      <w:pPr>
        <w:numPr>
          <w:ilvl w:val="0"/>
          <w:numId w:val="9"/>
        </w:numPr>
        <w:spacing w:after="120" w:line="276" w:lineRule="auto"/>
        <w:jc w:val="both"/>
        <w:rPr>
          <w:rFonts w:asciiTheme="minorHAnsi" w:hAnsiTheme="minorHAnsi" w:cstheme="minorHAnsi"/>
          <w:i/>
          <w:sz w:val="20"/>
          <w:szCs w:val="20"/>
        </w:rPr>
      </w:pPr>
      <w:r>
        <w:rPr>
          <w:rFonts w:asciiTheme="minorHAnsi" w:hAnsiTheme="minorHAnsi" w:cstheme="minorHAnsi"/>
          <w:i/>
          <w:sz w:val="20"/>
          <w:szCs w:val="20"/>
        </w:rPr>
        <w:t xml:space="preserve">Evidenziare, per quanto possibile succintamente, in relazione ai requisiti tecnici espressi, le caratteristiche della soluzione segnalata anche ulteriori e/o migliorative rispetto a </w:t>
      </w:r>
      <w:r w:rsidRPr="00714F9D">
        <w:rPr>
          <w:rFonts w:asciiTheme="minorHAnsi" w:hAnsiTheme="minorHAnsi" w:cstheme="minorHAnsi"/>
          <w:i/>
          <w:sz w:val="20"/>
          <w:szCs w:val="20"/>
        </w:rPr>
        <w:t>quelle</w:t>
      </w:r>
      <w:r>
        <w:rPr>
          <w:rFonts w:asciiTheme="minorHAnsi" w:hAnsiTheme="minorHAnsi" w:cstheme="minorHAnsi"/>
          <w:i/>
          <w:sz w:val="20"/>
          <w:szCs w:val="20"/>
        </w:rPr>
        <w:t xml:space="preserve"> elencate nella descrizione dell’iniziativa</w:t>
      </w:r>
      <w:r w:rsidRPr="00714F9D">
        <w:rPr>
          <w:rFonts w:asciiTheme="minorHAnsi" w:hAnsiTheme="minorHAnsi" w:cstheme="minorHAnsi"/>
          <w: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14F9D" w:rsidRPr="00C24DD4" w:rsidTr="00516334">
        <w:trPr>
          <w:trHeight w:val="1824"/>
        </w:trPr>
        <w:tc>
          <w:tcPr>
            <w:tcW w:w="8494" w:type="dxa"/>
            <w:shd w:val="clear" w:color="auto" w:fill="F2F2F2" w:themeFill="background1" w:themeFillShade="F2"/>
          </w:tcPr>
          <w:p w:rsidR="00714F9D" w:rsidRPr="00C24DD4" w:rsidRDefault="00714F9D" w:rsidP="00714F9D">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714F9D" w:rsidRDefault="00714F9D" w:rsidP="00714F9D">
      <w:pPr>
        <w:spacing w:after="120" w:line="276" w:lineRule="auto"/>
        <w:jc w:val="both"/>
        <w:rPr>
          <w:rFonts w:asciiTheme="minorHAnsi" w:hAnsiTheme="minorHAnsi" w:cstheme="minorHAnsi"/>
          <w:i/>
          <w:sz w:val="20"/>
          <w:szCs w:val="20"/>
        </w:rPr>
      </w:pPr>
    </w:p>
    <w:p w:rsidR="00714F9D" w:rsidRPr="00714F9D" w:rsidRDefault="00714F9D" w:rsidP="00714F9D">
      <w:pPr>
        <w:numPr>
          <w:ilvl w:val="0"/>
          <w:numId w:val="9"/>
        </w:numPr>
        <w:spacing w:after="120" w:line="276" w:lineRule="auto"/>
        <w:jc w:val="both"/>
        <w:rPr>
          <w:rFonts w:asciiTheme="minorHAnsi" w:hAnsiTheme="minorHAnsi" w:cstheme="minorHAnsi"/>
          <w:i/>
          <w:sz w:val="20"/>
          <w:szCs w:val="20"/>
        </w:rPr>
      </w:pPr>
      <w:r w:rsidRPr="00714F9D">
        <w:rPr>
          <w:rFonts w:asciiTheme="minorHAnsi" w:hAnsiTheme="minorHAnsi" w:cstheme="minorHAnsi"/>
          <w:i/>
          <w:sz w:val="20"/>
          <w:szCs w:val="20"/>
        </w:rPr>
        <w:t>Indicare</w:t>
      </w:r>
      <w:r w:rsidRPr="00714F9D">
        <w:rPr>
          <w:rFonts w:asciiTheme="minorHAnsi" w:eastAsia="Tahoma" w:hAnsiTheme="minorHAnsi" w:cstheme="minorHAnsi"/>
          <w:i/>
          <w:color w:val="000000"/>
          <w:sz w:val="20"/>
          <w:szCs w:val="20"/>
        </w:rPr>
        <w:t xml:space="preserve"> </w:t>
      </w:r>
      <w:r w:rsidRPr="00714F9D">
        <w:rPr>
          <w:rFonts w:asciiTheme="minorHAnsi" w:hAnsiTheme="minorHAnsi" w:cstheme="minorHAnsi"/>
          <w:i/>
          <w:sz w:val="20"/>
          <w:szCs w:val="20"/>
        </w:rPr>
        <w:t>ulteriori elementi/informazioni</w:t>
      </w:r>
      <w:r>
        <w:rPr>
          <w:rFonts w:asciiTheme="minorHAnsi" w:hAnsiTheme="minorHAnsi" w:cstheme="minorHAnsi"/>
          <w:i/>
          <w:sz w:val="20"/>
          <w:szCs w:val="20"/>
        </w:rPr>
        <w:t>, tecnici ed economici,</w:t>
      </w:r>
      <w:r w:rsidRPr="00714F9D">
        <w:rPr>
          <w:rFonts w:asciiTheme="minorHAnsi" w:hAnsiTheme="minorHAnsi" w:cstheme="minorHAnsi"/>
          <w:i/>
          <w:sz w:val="20"/>
          <w:szCs w:val="20"/>
        </w:rPr>
        <w:t xml:space="preserve"> che</w:t>
      </w:r>
      <w:r>
        <w:rPr>
          <w:rFonts w:asciiTheme="minorHAnsi" w:hAnsiTheme="minorHAnsi" w:cstheme="minorHAnsi"/>
          <w:i/>
          <w:sz w:val="20"/>
          <w:szCs w:val="20"/>
        </w:rPr>
        <w:t xml:space="preserve"> riteniate</w:t>
      </w:r>
      <w:r w:rsidRPr="00714F9D">
        <w:rPr>
          <w:rFonts w:asciiTheme="minorHAnsi" w:hAnsiTheme="minorHAnsi" w:cstheme="minorHAnsi"/>
          <w:i/>
          <w:sz w:val="20"/>
          <w:szCs w:val="20"/>
        </w:rPr>
        <w:t xml:space="preserv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14F9D" w:rsidRPr="00C24DD4" w:rsidTr="00516334">
        <w:trPr>
          <w:trHeight w:val="1824"/>
        </w:trPr>
        <w:tc>
          <w:tcPr>
            <w:tcW w:w="8494" w:type="dxa"/>
            <w:shd w:val="clear" w:color="auto" w:fill="F2F2F2" w:themeFill="background1" w:themeFillShade="F2"/>
          </w:tcPr>
          <w:p w:rsidR="00714F9D" w:rsidRPr="00C24DD4" w:rsidRDefault="00714F9D" w:rsidP="00516334">
            <w:pPr>
              <w:tabs>
                <w:tab w:val="left" w:pos="2016"/>
              </w:tabs>
              <w:spacing w:before="173" w:line="235" w:lineRule="exact"/>
              <w:jc w:val="both"/>
              <w:textAlignment w:val="baseline"/>
              <w:rPr>
                <w:rFonts w:asciiTheme="minorHAnsi" w:hAnsiTheme="minorHAnsi" w:cstheme="minorHAnsi"/>
                <w:bCs/>
                <w:sz w:val="20"/>
                <w:szCs w:val="20"/>
              </w:rPr>
            </w:pPr>
          </w:p>
        </w:tc>
      </w:tr>
    </w:tbl>
    <w:p w:rsidR="00714F9D" w:rsidRPr="00714F9D" w:rsidRDefault="00714F9D" w:rsidP="00714F9D">
      <w:pPr>
        <w:spacing w:after="120" w:line="276" w:lineRule="auto"/>
        <w:jc w:val="both"/>
        <w:rPr>
          <w:rFonts w:asciiTheme="minorHAnsi" w:hAnsiTheme="minorHAnsi" w:cstheme="minorHAnsi"/>
          <w:i/>
          <w:sz w:val="20"/>
          <w:szCs w:val="20"/>
        </w:rPr>
      </w:pPr>
    </w:p>
    <w:p w:rsidR="00714F9D" w:rsidRDefault="00714F9D">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even" r:id="rId13"/>
      <w:headerReference w:type="default" r:id="rId14"/>
      <w:footerReference w:type="even" r:id="rId15"/>
      <w:footerReference w:type="default" r:id="rId16"/>
      <w:headerReference w:type="first" r:id="rId17"/>
      <w:footerReference w:type="first" r:id="rId18"/>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28" w:rsidRDefault="00BA4228">
      <w:r>
        <w:separator/>
      </w:r>
    </w:p>
  </w:endnote>
  <w:endnote w:type="continuationSeparator" w:id="0">
    <w:p w:rsidR="00BA4228" w:rsidRDefault="00BA4228">
      <w:r>
        <w:continuationSeparator/>
      </w:r>
    </w:p>
  </w:endnote>
  <w:endnote w:type="continuationNotice" w:id="1">
    <w:p w:rsidR="00BA4228" w:rsidRDefault="00BA4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0F" w:rsidRDefault="00BE15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EB41F3">
      <w:rPr>
        <w:rFonts w:asciiTheme="minorHAnsi" w:hAnsiTheme="minorHAnsi"/>
        <w:iCs/>
        <w:color w:val="C0C0C0"/>
        <w:sz w:val="16"/>
        <w:szCs w:val="16"/>
      </w:rPr>
      <w:t xml:space="preserve">la </w:t>
    </w:r>
    <w:r w:rsidR="004807B6">
      <w:rPr>
        <w:rFonts w:asciiTheme="minorHAnsi" w:hAnsiTheme="minorHAnsi"/>
        <w:iCs/>
        <w:color w:val="C0C0C0"/>
        <w:sz w:val="16"/>
        <w:szCs w:val="16"/>
      </w:rPr>
      <w:t xml:space="preserve">Fornitura di una </w:t>
    </w:r>
    <w:r w:rsidR="00EB41F3" w:rsidRPr="00EB41F3">
      <w:rPr>
        <w:rFonts w:asciiTheme="minorHAnsi" w:hAnsiTheme="minorHAnsi"/>
        <w:iCs/>
        <w:color w:val="C0C0C0"/>
        <w:sz w:val="16"/>
        <w:szCs w:val="16"/>
      </w:rPr>
      <w:t xml:space="preserve">Soluzione per </w:t>
    </w:r>
    <w:r w:rsidR="00BD7BA5">
      <w:rPr>
        <w:rFonts w:asciiTheme="minorHAnsi" w:hAnsiTheme="minorHAnsi"/>
        <w:iCs/>
        <w:color w:val="C0C0C0"/>
        <w:sz w:val="16"/>
        <w:szCs w:val="16"/>
      </w:rPr>
      <w:t xml:space="preserve">il backup e ripristino </w:t>
    </w:r>
    <w:r w:rsidR="00EB41F3" w:rsidRPr="00EB41F3">
      <w:rPr>
        <w:rFonts w:asciiTheme="minorHAnsi" w:hAnsiTheme="minorHAnsi"/>
        <w:iCs/>
        <w:color w:val="C0C0C0"/>
        <w:sz w:val="16"/>
        <w:szCs w:val="16"/>
      </w:rPr>
      <w:t>di Active Directory per</w:t>
    </w:r>
    <w:r w:rsidR="00EB41F3">
      <w:rPr>
        <w:rFonts w:asciiTheme="minorHAnsi" w:hAnsiTheme="minorHAnsi" w:cs="Arial"/>
        <w:bCs/>
        <w:sz w:val="20"/>
        <w:szCs w:val="20"/>
      </w:rPr>
      <w:t xml:space="preserve"> </w:t>
    </w:r>
    <w:proofErr w:type="spellStart"/>
    <w:r w:rsidR="00EB41F3" w:rsidRPr="00EB41F3">
      <w:rPr>
        <w:rFonts w:asciiTheme="minorHAnsi" w:hAnsiTheme="minorHAnsi"/>
        <w:iCs/>
        <w:color w:val="C0C0C0"/>
        <w:sz w:val="16"/>
        <w:szCs w:val="16"/>
      </w:rPr>
      <w:t>Sogei</w:t>
    </w:r>
    <w:proofErr w:type="spellEnd"/>
    <w:r w:rsidR="00EB41F3" w:rsidRPr="00EB41F3">
      <w:rPr>
        <w:rFonts w:asciiTheme="minorHAnsi" w:hAnsiTheme="minorHAnsi"/>
        <w:iCs/>
        <w:color w:val="C0C0C0"/>
        <w:sz w:val="16"/>
        <w:szCs w:val="16"/>
      </w:rPr>
      <w:t xml:space="preserve"> </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D06536">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Pr>
        <w:rFonts w:asciiTheme="minorHAnsi" w:hAnsiTheme="minorHAnsi"/>
        <w:iCs/>
        <w:color w:val="C0C0C0"/>
        <w:sz w:val="16"/>
        <w:szCs w:val="16"/>
      </w:rPr>
      <w:t>/202</w:t>
    </w:r>
    <w:r w:rsidR="00D06536">
      <w:rPr>
        <w:rFonts w:asciiTheme="minorHAnsi" w:hAnsiTheme="minorHAnsi"/>
        <w:iCs/>
        <w:color w:val="C0C0C0"/>
        <w:sz w:val="16"/>
        <w:szCs w:val="16"/>
      </w:rPr>
      <w:t>3</w:t>
    </w:r>
  </w:p>
  <w:p w:rsidR="006C414B" w:rsidRDefault="004807B6">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4961255</wp:posOffset>
              </wp:positionH>
              <wp:positionV relativeFrom="paragraph">
                <wp:posOffset>34925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0069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0069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90.65pt;margin-top:2.7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0069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0069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28" w:rsidRDefault="00BA4228">
      <w:r>
        <w:separator/>
      </w:r>
    </w:p>
  </w:footnote>
  <w:footnote w:type="continuationSeparator" w:id="0">
    <w:p w:rsidR="00BA4228" w:rsidRDefault="00BA4228">
      <w:r>
        <w:continuationSeparator/>
      </w:r>
    </w:p>
  </w:footnote>
  <w:footnote w:type="continuationNotice" w:id="1">
    <w:p w:rsidR="00BA4228" w:rsidRDefault="00BA42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0F" w:rsidRDefault="00BE15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24D3D60"/>
    <w:multiLevelType w:val="multilevel"/>
    <w:tmpl w:val="B7FCC216"/>
    <w:lvl w:ilvl="0">
      <w:start w:val="1"/>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B977B6"/>
    <w:multiLevelType w:val="multilevel"/>
    <w:tmpl w:val="C79E6B9A"/>
    <w:lvl w:ilvl="0">
      <w:start w:val="1"/>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bullet"/>
      <w:lvlText w:val="‐"/>
      <w:lvlJc w:val="left"/>
      <w:pPr>
        <w:ind w:left="1080" w:hanging="360"/>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95F43D1"/>
    <w:multiLevelType w:val="multilevel"/>
    <w:tmpl w:val="E3EEAA6A"/>
    <w:lvl w:ilvl="0">
      <w:start w:val="1"/>
      <w:numFmt w:val="decimal"/>
      <w:lvlText w:val="%1."/>
      <w:lvlJc w:val="left"/>
      <w:pPr>
        <w:ind w:left="360" w:hanging="360"/>
      </w:pPr>
      <w:rPr>
        <w:rFonts w:hint="default"/>
      </w:rPr>
    </w:lvl>
    <w:lvl w:ilvl="1">
      <w:start w:val="1"/>
      <w:numFmt w:val="bullet"/>
      <w:lvlText w:val=""/>
      <w:lvlJc w:val="left"/>
      <w:pPr>
        <w:ind w:left="792" w:hanging="72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90665EC"/>
    <w:multiLevelType w:val="hybridMultilevel"/>
    <w:tmpl w:val="F0E2C41C"/>
    <w:lvl w:ilvl="0" w:tplc="0410000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0"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8"/>
  </w:num>
  <w:num w:numId="3">
    <w:abstractNumId w:val="10"/>
  </w:num>
  <w:num w:numId="4">
    <w:abstractNumId w:val="7"/>
  </w:num>
  <w:num w:numId="5">
    <w:abstractNumId w:val="5"/>
  </w:num>
  <w:num w:numId="6">
    <w:abstractNumId w:val="6"/>
  </w:num>
  <w:num w:numId="7">
    <w:abstractNumId w:val="1"/>
  </w:num>
  <w:num w:numId="8">
    <w:abstractNumId w:val="2"/>
  </w:num>
  <w:num w:numId="9">
    <w:abstractNumId w:val="4"/>
  </w:num>
  <w:num w:numId="10">
    <w:abstractNumId w:val="3"/>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6B5D"/>
    <w:rsid w:val="001157B7"/>
    <w:rsid w:val="002A1810"/>
    <w:rsid w:val="002F32F6"/>
    <w:rsid w:val="0033746F"/>
    <w:rsid w:val="00362264"/>
    <w:rsid w:val="004039F8"/>
    <w:rsid w:val="004807B6"/>
    <w:rsid w:val="004A5686"/>
    <w:rsid w:val="004B0F62"/>
    <w:rsid w:val="004E1C8B"/>
    <w:rsid w:val="0050069A"/>
    <w:rsid w:val="005D52CD"/>
    <w:rsid w:val="00641272"/>
    <w:rsid w:val="00655E44"/>
    <w:rsid w:val="0065644D"/>
    <w:rsid w:val="006C414B"/>
    <w:rsid w:val="00712E2C"/>
    <w:rsid w:val="0071481F"/>
    <w:rsid w:val="00714F9D"/>
    <w:rsid w:val="008520A7"/>
    <w:rsid w:val="008D7997"/>
    <w:rsid w:val="00A42239"/>
    <w:rsid w:val="00A46680"/>
    <w:rsid w:val="00A82C5B"/>
    <w:rsid w:val="00A83402"/>
    <w:rsid w:val="00AA254C"/>
    <w:rsid w:val="00AA7587"/>
    <w:rsid w:val="00AF7473"/>
    <w:rsid w:val="00BA4228"/>
    <w:rsid w:val="00BC7122"/>
    <w:rsid w:val="00BD4096"/>
    <w:rsid w:val="00BD7BA5"/>
    <w:rsid w:val="00BE150F"/>
    <w:rsid w:val="00C3052B"/>
    <w:rsid w:val="00C965E0"/>
    <w:rsid w:val="00CC3875"/>
    <w:rsid w:val="00CE5DB0"/>
    <w:rsid w:val="00D06536"/>
    <w:rsid w:val="00D44CB6"/>
    <w:rsid w:val="00DB1C06"/>
    <w:rsid w:val="00DF3B22"/>
    <w:rsid w:val="00E57C36"/>
    <w:rsid w:val="00EB4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3374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Titolo2Carattere">
    <w:name w:val="Titolo 2 Carattere"/>
    <w:basedOn w:val="Carpredefinitoparagrafo"/>
    <w:link w:val="Titolo2"/>
    <w:uiPriority w:val="9"/>
    <w:semiHidden/>
    <w:rsid w:val="0033746F"/>
    <w:rPr>
      <w:rFonts w:asciiTheme="majorHAnsi" w:eastAsiaTheme="majorEastAsia" w:hAnsiTheme="majorHAnsi" w:cstheme="majorBidi"/>
      <w:color w:val="365F91" w:themeColor="accent1" w:themeShade="BF"/>
      <w:sz w:val="26"/>
      <w:szCs w:val="26"/>
    </w:rPr>
  </w:style>
  <w:style w:type="table" w:styleId="Tabellagriglia1chiara">
    <w:name w:val="Grid Table 1 Light"/>
    <w:basedOn w:val="Tabellanormale"/>
    <w:uiPriority w:val="46"/>
    <w:rsid w:val="0065644D"/>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ercizio.diritti.privacy@consip.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consip@postacert.consi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_______@xxxxxpec.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D3A1-94EC-4CAB-89BD-D499EB50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2848</Words>
  <Characters>16236</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2024-04-17T15:16:00Z</dcterms:created>
  <dcterms:modified xsi:type="dcterms:W3CDTF">2024-04-17T15:16:00Z</dcterms:modified>
</cp:coreProperties>
</file>