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04D3BC5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</w:t>
      </w:r>
      <w:r w:rsidR="00FE2A06">
        <w:rPr>
          <w:rFonts w:asciiTheme="minorHAnsi" w:hAnsiTheme="minorHAnsi" w:cstheme="minorHAnsi"/>
          <w:sz w:val="20"/>
          <w:szCs w:val="20"/>
        </w:rPr>
        <w:t>la gara “ID 2769 – QXN”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 che ha ad oggetto </w:t>
      </w:r>
      <w:r w:rsidR="00FE2A06" w:rsidRPr="00FE2A06">
        <w:rPr>
          <w:rFonts w:asciiTheme="minorHAnsi" w:hAnsiTheme="minorHAnsi" w:cstheme="minorHAnsi"/>
          <w:sz w:val="20"/>
          <w:szCs w:val="20"/>
        </w:rPr>
        <w:t xml:space="preserve">i servizi di gestione, manutenzione ed evoluzione della </w:t>
      </w:r>
      <w:proofErr w:type="spellStart"/>
      <w:r w:rsidR="00FE2A06">
        <w:rPr>
          <w:rFonts w:asciiTheme="minorHAnsi" w:hAnsiTheme="minorHAnsi" w:cstheme="minorHAnsi"/>
          <w:sz w:val="20"/>
          <w:szCs w:val="20"/>
        </w:rPr>
        <w:t>Q</w:t>
      </w:r>
      <w:r w:rsidR="00FE2A06" w:rsidRPr="00FE2A06">
        <w:rPr>
          <w:rFonts w:asciiTheme="minorHAnsi" w:hAnsiTheme="minorHAnsi" w:cstheme="minorHAnsi"/>
          <w:sz w:val="20"/>
          <w:szCs w:val="20"/>
        </w:rPr>
        <w:t>ualified</w:t>
      </w:r>
      <w:proofErr w:type="spellEnd"/>
      <w:r w:rsidR="00FE2A06" w:rsidRPr="00FE2A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E2A06" w:rsidRPr="00FE2A06">
        <w:rPr>
          <w:rFonts w:asciiTheme="minorHAnsi" w:hAnsiTheme="minorHAnsi" w:cstheme="minorHAnsi"/>
          <w:sz w:val="20"/>
          <w:szCs w:val="20"/>
        </w:rPr>
        <w:t>e</w:t>
      </w:r>
      <w:r w:rsidR="00FE2A06">
        <w:rPr>
          <w:rFonts w:asciiTheme="minorHAnsi" w:hAnsiTheme="minorHAnsi" w:cstheme="minorHAnsi"/>
          <w:sz w:val="20"/>
          <w:szCs w:val="20"/>
        </w:rPr>
        <w:t>X</w:t>
      </w:r>
      <w:r w:rsidR="00FE2A06" w:rsidRPr="00FE2A06">
        <w:rPr>
          <w:rFonts w:asciiTheme="minorHAnsi" w:hAnsiTheme="minorHAnsi" w:cstheme="minorHAnsi"/>
          <w:sz w:val="20"/>
          <w:szCs w:val="20"/>
        </w:rPr>
        <w:t>change</w:t>
      </w:r>
      <w:proofErr w:type="spellEnd"/>
      <w:r w:rsidR="00FE2A06" w:rsidRPr="00FE2A06">
        <w:rPr>
          <w:rFonts w:asciiTheme="minorHAnsi" w:hAnsiTheme="minorHAnsi" w:cstheme="minorHAnsi"/>
          <w:sz w:val="20"/>
          <w:szCs w:val="20"/>
        </w:rPr>
        <w:t xml:space="preserve"> </w:t>
      </w:r>
      <w:r w:rsidR="00FE2A06">
        <w:rPr>
          <w:rFonts w:asciiTheme="minorHAnsi" w:hAnsiTheme="minorHAnsi" w:cstheme="minorHAnsi"/>
          <w:sz w:val="20"/>
          <w:szCs w:val="20"/>
        </w:rPr>
        <w:t>N</w:t>
      </w:r>
      <w:r w:rsidR="00FE2A06" w:rsidRPr="00FE2A06">
        <w:rPr>
          <w:rFonts w:asciiTheme="minorHAnsi" w:hAnsiTheme="minorHAnsi" w:cstheme="minorHAnsi"/>
          <w:sz w:val="20"/>
          <w:szCs w:val="20"/>
        </w:rPr>
        <w:t>etwork (</w:t>
      </w:r>
      <w:r w:rsidR="00FE2A06">
        <w:rPr>
          <w:rFonts w:asciiTheme="minorHAnsi" w:hAnsiTheme="minorHAnsi" w:cstheme="minorHAnsi"/>
          <w:sz w:val="20"/>
          <w:szCs w:val="20"/>
        </w:rPr>
        <w:t>QXN</w:t>
      </w:r>
      <w:r w:rsidR="00FE2A06" w:rsidRPr="00FE2A06">
        <w:rPr>
          <w:rFonts w:asciiTheme="minorHAnsi" w:hAnsiTheme="minorHAnsi" w:cstheme="minorHAnsi"/>
          <w:sz w:val="20"/>
          <w:szCs w:val="20"/>
        </w:rPr>
        <w:t>)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5FCC" w14:textId="77777777" w:rsidR="00614B40" w:rsidRDefault="00614B40" w:rsidP="0023386A">
      <w:pPr>
        <w:spacing w:after="0" w:line="240" w:lineRule="auto"/>
      </w:pPr>
      <w:r>
        <w:separator/>
      </w:r>
    </w:p>
  </w:endnote>
  <w:endnote w:type="continuationSeparator" w:id="0">
    <w:p w14:paraId="303E6335" w14:textId="77777777" w:rsidR="00614B40" w:rsidRDefault="00614B40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614B40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66974000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5B61CCE1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74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74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5B61CCE1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774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774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E2A06">
      <w:rPr>
        <w:rFonts w:cstheme="minorHAnsi"/>
        <w:iCs/>
        <w:sz w:val="16"/>
        <w:szCs w:val="16"/>
      </w:rPr>
      <w:t xml:space="preserve">ID 2769 – QXN - </w: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1D0B" w14:textId="77777777" w:rsidR="00614B40" w:rsidRDefault="00614B40" w:rsidP="0023386A">
      <w:pPr>
        <w:spacing w:after="0" w:line="240" w:lineRule="auto"/>
      </w:pPr>
      <w:r>
        <w:separator/>
      </w:r>
    </w:p>
  </w:footnote>
  <w:footnote w:type="continuationSeparator" w:id="0">
    <w:p w14:paraId="3A085953" w14:textId="77777777" w:rsidR="00614B40" w:rsidRDefault="00614B40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14B40"/>
    <w:rsid w:val="00621F7D"/>
    <w:rsid w:val="006318A6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7745B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2A06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DFC7-6863-415A-9C11-EF9FC331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2024-05-13T09:47:00Z</dcterms:created>
  <dcterms:modified xsi:type="dcterms:W3CDTF">2024-05-13T09:47:00Z</dcterms:modified>
</cp:coreProperties>
</file>