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3C30B8">
      <w:pPr>
        <w:jc w:val="both"/>
        <w:rPr>
          <w:rFonts w:asciiTheme="minorHAnsi" w:hAnsiTheme="minorHAnsi"/>
        </w:rPr>
      </w:pPr>
      <w:r w:rsidRPr="003237A3">
        <w:rPr>
          <w:rFonts w:asciiTheme="minorHAnsi" w:hAnsiTheme="minorHAnsi" w:cs="Arial"/>
          <w:b/>
          <w:sz w:val="28"/>
          <w:szCs w:val="28"/>
        </w:rPr>
        <w:t>GARA</w:t>
      </w:r>
      <w:r w:rsidR="00094F17" w:rsidRPr="003237A3">
        <w:rPr>
          <w:rFonts w:asciiTheme="minorHAnsi" w:hAnsiTheme="minorHAnsi" w:cs="Arial"/>
          <w:b/>
          <w:sz w:val="28"/>
          <w:szCs w:val="28"/>
        </w:rPr>
        <w:t xml:space="preserve"> PER LA FORNITURA </w:t>
      </w:r>
      <w:r w:rsidR="00BD1544" w:rsidRPr="003237A3">
        <w:rPr>
          <w:rFonts w:asciiTheme="minorHAnsi" w:hAnsiTheme="minorHAnsi" w:cs="Arial"/>
          <w:b/>
          <w:sz w:val="28"/>
          <w:szCs w:val="28"/>
        </w:rPr>
        <w:t xml:space="preserve">di AUTOVEICOLI </w:t>
      </w:r>
      <w:r w:rsidR="00094F17" w:rsidRPr="003237A3">
        <w:rPr>
          <w:rFonts w:asciiTheme="minorHAnsi" w:hAnsiTheme="minorHAnsi" w:cs="Arial"/>
          <w:b/>
          <w:sz w:val="28"/>
          <w:szCs w:val="28"/>
        </w:rPr>
        <w:t xml:space="preserve">IN ACQUISTO </w:t>
      </w:r>
      <w:r w:rsidRPr="003237A3">
        <w:rPr>
          <w:rFonts w:asciiTheme="minorHAnsi" w:hAnsiTheme="minorHAnsi" w:cs="Arial"/>
          <w:b/>
          <w:sz w:val="28"/>
          <w:szCs w:val="28"/>
        </w:rPr>
        <w:t>PER LA PUBBLICA AMMINISTRAZIONE</w:t>
      </w:r>
      <w:r w:rsidR="00DF1947" w:rsidRPr="003237A3">
        <w:rPr>
          <w:rFonts w:asciiTheme="minorHAnsi" w:hAnsiTheme="minorHAnsi" w:cs="Arial"/>
          <w:b/>
          <w:sz w:val="28"/>
          <w:szCs w:val="28"/>
        </w:rPr>
        <w:t xml:space="preserve"> – </w:t>
      </w:r>
      <w:r w:rsidR="008A552A">
        <w:rPr>
          <w:rFonts w:asciiTheme="minorHAnsi" w:hAnsiTheme="minorHAnsi" w:cs="Arial"/>
          <w:b/>
          <w:sz w:val="28"/>
          <w:szCs w:val="28"/>
        </w:rPr>
        <w:t>NONA</w:t>
      </w:r>
      <w:r w:rsidR="00BD1544" w:rsidRPr="003237A3">
        <w:rPr>
          <w:rFonts w:asciiTheme="minorHAnsi" w:hAnsiTheme="minorHAnsi" w:cs="Arial"/>
          <w:b/>
          <w:sz w:val="28"/>
          <w:szCs w:val="28"/>
        </w:rPr>
        <w:t xml:space="preserve"> EDIZIONE</w:t>
      </w:r>
    </w:p>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F439E5">
      <w:pPr>
        <w:jc w:val="both"/>
        <w:rPr>
          <w:rFonts w:asciiTheme="minorHAnsi" w:hAnsiTheme="minorHAnsi"/>
        </w:rPr>
      </w:pPr>
    </w:p>
    <w:p w:rsidR="00F439E5" w:rsidRPr="003237A3" w:rsidRDefault="00F439E5">
      <w:pPr>
        <w:pStyle w:val="Titolo4"/>
        <w:jc w:val="left"/>
        <w:rPr>
          <w:rFonts w:asciiTheme="minorHAnsi" w:hAnsiTheme="minorHAnsi" w:cs="Arial"/>
        </w:rPr>
      </w:pPr>
    </w:p>
    <w:p w:rsidR="00F439E5" w:rsidRPr="003237A3" w:rsidRDefault="00F439E5">
      <w:pPr>
        <w:pStyle w:val="Titolo4"/>
        <w:jc w:val="left"/>
        <w:rPr>
          <w:rFonts w:asciiTheme="minorHAnsi" w:hAnsiTheme="minorHAnsi"/>
        </w:rPr>
      </w:pPr>
      <w:r w:rsidRPr="003237A3">
        <w:rPr>
          <w:rFonts w:asciiTheme="minorHAnsi" w:hAnsiTheme="minorHAnsi" w:cs="Arial"/>
        </w:rPr>
        <w:t>Documento di Consultazione del Mercato</w:t>
      </w:r>
    </w:p>
    <w:p w:rsidR="00F439E5" w:rsidRPr="003237A3" w:rsidRDefault="00F439E5">
      <w:pPr>
        <w:jc w:val="both"/>
        <w:rPr>
          <w:rFonts w:asciiTheme="minorHAnsi" w:hAnsiTheme="minorHAnsi"/>
          <w:sz w:val="20"/>
          <w:szCs w:val="20"/>
        </w:rPr>
      </w:pPr>
    </w:p>
    <w:p w:rsidR="00F439E5" w:rsidRPr="003237A3" w:rsidRDefault="00F439E5">
      <w:pPr>
        <w:spacing w:line="360" w:lineRule="auto"/>
        <w:rPr>
          <w:rFonts w:asciiTheme="minorHAnsi" w:hAnsiTheme="minorHAnsi" w:cs="Arial"/>
          <w:sz w:val="20"/>
          <w:szCs w:val="20"/>
        </w:rPr>
      </w:pPr>
    </w:p>
    <w:p w:rsidR="00F439E5" w:rsidRPr="003237A3" w:rsidRDefault="00F439E5">
      <w:pPr>
        <w:spacing w:line="360" w:lineRule="auto"/>
        <w:rPr>
          <w:rFonts w:asciiTheme="minorHAnsi" w:hAnsiTheme="minorHAnsi" w:cs="Arial"/>
          <w:sz w:val="20"/>
          <w:szCs w:val="20"/>
        </w:rPr>
      </w:pPr>
    </w:p>
    <w:p w:rsidR="00F439E5" w:rsidRPr="003237A3" w:rsidRDefault="00F439E5">
      <w:pPr>
        <w:spacing w:line="360" w:lineRule="auto"/>
        <w:rPr>
          <w:rFonts w:asciiTheme="minorHAnsi" w:hAnsiTheme="minorHAnsi" w:cs="Arial"/>
          <w:sz w:val="20"/>
          <w:szCs w:val="20"/>
        </w:rPr>
      </w:pPr>
    </w:p>
    <w:p w:rsidR="00F439E5" w:rsidRPr="003237A3" w:rsidRDefault="00F439E5">
      <w:pPr>
        <w:pStyle w:val="Titolo4"/>
        <w:jc w:val="left"/>
        <w:rPr>
          <w:rFonts w:asciiTheme="minorHAnsi" w:hAnsiTheme="minorHAnsi" w:cs="Arial"/>
          <w:sz w:val="20"/>
          <w:szCs w:val="20"/>
        </w:rPr>
      </w:pPr>
      <w:bookmarkStart w:id="0" w:name="_GoBack"/>
      <w:bookmarkEnd w:id="0"/>
    </w:p>
    <w:p w:rsidR="00F439E5" w:rsidRPr="003237A3" w:rsidRDefault="00F439E5">
      <w:pPr>
        <w:pStyle w:val="Titolo4"/>
        <w:jc w:val="left"/>
        <w:rPr>
          <w:rFonts w:asciiTheme="minorHAnsi" w:hAnsiTheme="minorHAnsi" w:cs="Arial"/>
          <w:sz w:val="20"/>
          <w:szCs w:val="20"/>
        </w:rPr>
      </w:pPr>
    </w:p>
    <w:p w:rsidR="003C30B8" w:rsidRPr="003237A3" w:rsidRDefault="003C30B8" w:rsidP="003C30B8">
      <w:pPr>
        <w:pStyle w:val="Titolo4"/>
        <w:jc w:val="left"/>
        <w:rPr>
          <w:rFonts w:asciiTheme="minorHAnsi" w:hAnsiTheme="minorHAnsi" w:cs="Arial"/>
          <w:sz w:val="20"/>
          <w:szCs w:val="20"/>
        </w:rPr>
      </w:pPr>
    </w:p>
    <w:p w:rsidR="003C30B8" w:rsidRPr="003237A3" w:rsidRDefault="003C30B8" w:rsidP="003C30B8">
      <w:pPr>
        <w:pStyle w:val="Titolo4"/>
        <w:jc w:val="left"/>
        <w:rPr>
          <w:rFonts w:asciiTheme="minorHAnsi" w:hAnsiTheme="minorHAnsi" w:cs="Arial"/>
          <w:sz w:val="20"/>
          <w:szCs w:val="20"/>
        </w:rPr>
      </w:pPr>
      <w:r w:rsidRPr="003237A3">
        <w:rPr>
          <w:rFonts w:asciiTheme="minorHAnsi" w:hAnsiTheme="minorHAnsi" w:cs="Arial"/>
          <w:sz w:val="20"/>
          <w:szCs w:val="20"/>
        </w:rPr>
        <w:t>Consip S.p.A Via Isonzo 19/E</w:t>
      </w:r>
    </w:p>
    <w:p w:rsidR="003C30B8" w:rsidRPr="003237A3" w:rsidRDefault="003C30B8" w:rsidP="003C30B8">
      <w:pPr>
        <w:pStyle w:val="Titolo4"/>
        <w:jc w:val="left"/>
        <w:rPr>
          <w:rFonts w:asciiTheme="minorHAnsi" w:hAnsiTheme="minorHAnsi" w:cs="Arial"/>
          <w:i/>
          <w:sz w:val="20"/>
          <w:szCs w:val="20"/>
        </w:rPr>
      </w:pPr>
      <w:r w:rsidRPr="003237A3">
        <w:rPr>
          <w:rFonts w:asciiTheme="minorHAnsi" w:hAnsiTheme="minorHAnsi" w:cs="Arial"/>
          <w:i/>
          <w:sz w:val="20"/>
          <w:szCs w:val="20"/>
        </w:rPr>
        <w:t>00198 Roma</w:t>
      </w:r>
    </w:p>
    <w:p w:rsidR="003C30B8" w:rsidRPr="003237A3" w:rsidRDefault="003C30B8" w:rsidP="003C30B8">
      <w:pPr>
        <w:rPr>
          <w:rFonts w:asciiTheme="minorHAnsi" w:hAnsiTheme="minorHAnsi" w:cs="Arial"/>
          <w:b/>
          <w:i/>
          <w:sz w:val="20"/>
          <w:szCs w:val="20"/>
        </w:rPr>
      </w:pPr>
      <w:r w:rsidRPr="003237A3">
        <w:rPr>
          <w:rFonts w:asciiTheme="minorHAnsi" w:hAnsiTheme="minorHAnsi" w:cs="Arial"/>
          <w:b/>
          <w:i/>
          <w:sz w:val="20"/>
          <w:szCs w:val="20"/>
        </w:rPr>
        <w:t>Fax 06.85.449.284</w:t>
      </w:r>
    </w:p>
    <w:p w:rsidR="003C30B8" w:rsidRPr="003237A3" w:rsidRDefault="003C3DE2" w:rsidP="003C30B8">
      <w:pPr>
        <w:rPr>
          <w:rFonts w:asciiTheme="minorHAnsi" w:hAnsiTheme="minorHAnsi" w:cs="Arial"/>
          <w:b/>
          <w:i/>
          <w:sz w:val="20"/>
          <w:szCs w:val="20"/>
        </w:rPr>
      </w:pPr>
      <w:hyperlink r:id="rId8" w:history="1">
        <w:r w:rsidR="003237A3" w:rsidRPr="008C0596">
          <w:rPr>
            <w:rStyle w:val="Collegamentoipertestuale"/>
            <w:rFonts w:asciiTheme="minorHAnsi" w:hAnsiTheme="minorHAnsi" w:cs="Arial"/>
            <w:b/>
            <w:i/>
            <w:sz w:val="20"/>
            <w:szCs w:val="20"/>
          </w:rPr>
          <w:t>servizi.mobilita@acquistinretepa.it</w:t>
        </w:r>
      </w:hyperlink>
      <w:r w:rsidR="003237A3">
        <w:rPr>
          <w:rFonts w:asciiTheme="minorHAnsi" w:hAnsiTheme="minorHAnsi" w:cs="Arial"/>
          <w:b/>
          <w:i/>
          <w:sz w:val="20"/>
          <w:szCs w:val="20"/>
        </w:rPr>
        <w:t xml:space="preserve"> </w:t>
      </w:r>
    </w:p>
    <w:p w:rsidR="003C30B8" w:rsidRPr="003237A3" w:rsidRDefault="003C30B8" w:rsidP="003C30B8">
      <w:pPr>
        <w:rPr>
          <w:rFonts w:asciiTheme="minorHAnsi" w:hAnsiTheme="minorHAnsi" w:cs="Arial"/>
          <w:b/>
          <w:i/>
          <w:sz w:val="20"/>
          <w:szCs w:val="20"/>
        </w:rPr>
      </w:pPr>
    </w:p>
    <w:p w:rsidR="003C30B8" w:rsidRPr="003237A3" w:rsidRDefault="003C30B8" w:rsidP="003C30B8">
      <w:pPr>
        <w:rPr>
          <w:rFonts w:asciiTheme="minorHAnsi" w:hAnsiTheme="minorHAnsi" w:cs="Arial"/>
          <w:b/>
          <w:i/>
          <w:sz w:val="20"/>
          <w:szCs w:val="20"/>
        </w:rPr>
      </w:pPr>
    </w:p>
    <w:p w:rsidR="003C30B8" w:rsidRPr="002868C0" w:rsidRDefault="003C30B8" w:rsidP="003C30B8">
      <w:pPr>
        <w:rPr>
          <w:rStyle w:val="Collegamentoipertestuale"/>
          <w:rFonts w:asciiTheme="minorHAnsi" w:hAnsiTheme="minorHAnsi"/>
          <w:b/>
          <w:sz w:val="20"/>
          <w:szCs w:val="20"/>
        </w:rPr>
      </w:pPr>
      <w:r w:rsidRPr="002868C0">
        <w:rPr>
          <w:rStyle w:val="Collegamentoipertestuale"/>
          <w:rFonts w:asciiTheme="minorHAnsi" w:hAnsiTheme="minorHAnsi"/>
          <w:b/>
          <w:sz w:val="20"/>
          <w:szCs w:val="20"/>
        </w:rPr>
        <w:t>http://www.acquistinretepa.it</w:t>
      </w:r>
    </w:p>
    <w:p w:rsidR="003C30B8" w:rsidRPr="003237A3" w:rsidRDefault="003C30B8" w:rsidP="003C30B8">
      <w:pPr>
        <w:spacing w:line="360" w:lineRule="auto"/>
        <w:rPr>
          <w:rFonts w:asciiTheme="minorHAnsi" w:hAnsiTheme="minorHAnsi" w:cs="Arial"/>
          <w:sz w:val="20"/>
          <w:szCs w:val="20"/>
        </w:rPr>
      </w:pPr>
    </w:p>
    <w:p w:rsidR="00F439E5" w:rsidRPr="003237A3" w:rsidRDefault="00F439E5">
      <w:pPr>
        <w:jc w:val="both"/>
        <w:rPr>
          <w:rFonts w:asciiTheme="minorHAnsi" w:hAnsiTheme="minorHAnsi"/>
          <w:sz w:val="20"/>
          <w:szCs w:val="20"/>
        </w:rPr>
      </w:pPr>
    </w:p>
    <w:p w:rsidR="00F439E5" w:rsidRPr="003237A3" w:rsidRDefault="00F439E5">
      <w:pPr>
        <w:jc w:val="both"/>
        <w:rPr>
          <w:rFonts w:asciiTheme="minorHAnsi" w:hAnsiTheme="minorHAnsi" w:cs="Arial"/>
          <w:sz w:val="20"/>
          <w:szCs w:val="20"/>
        </w:rPr>
      </w:pPr>
    </w:p>
    <w:p w:rsidR="00F439E5" w:rsidRPr="003237A3" w:rsidRDefault="00F439E5">
      <w:pPr>
        <w:jc w:val="both"/>
        <w:rPr>
          <w:rFonts w:asciiTheme="minorHAnsi" w:hAnsiTheme="minorHAnsi" w:cs="Arial"/>
          <w:sz w:val="20"/>
          <w:szCs w:val="20"/>
        </w:rPr>
      </w:pPr>
    </w:p>
    <w:p w:rsidR="00F439E5" w:rsidRPr="003237A3" w:rsidRDefault="00F439E5">
      <w:pPr>
        <w:jc w:val="both"/>
        <w:rPr>
          <w:rFonts w:asciiTheme="minorHAnsi" w:hAnsiTheme="minorHAnsi" w:cs="Arial"/>
          <w:sz w:val="20"/>
          <w:szCs w:val="20"/>
        </w:rPr>
      </w:pPr>
    </w:p>
    <w:p w:rsidR="00F439E5" w:rsidRPr="003237A3" w:rsidRDefault="00F439E5">
      <w:pPr>
        <w:jc w:val="both"/>
        <w:rPr>
          <w:rFonts w:asciiTheme="minorHAnsi" w:hAnsiTheme="minorHAnsi" w:cs="Arial"/>
          <w:sz w:val="20"/>
          <w:szCs w:val="20"/>
        </w:rPr>
      </w:pPr>
    </w:p>
    <w:p w:rsidR="00F439E5" w:rsidRPr="003237A3" w:rsidRDefault="00F439E5">
      <w:pPr>
        <w:jc w:val="both"/>
        <w:rPr>
          <w:rFonts w:asciiTheme="minorHAnsi" w:hAnsiTheme="minorHAnsi" w:cs="Arial"/>
          <w:sz w:val="20"/>
          <w:szCs w:val="20"/>
        </w:rPr>
      </w:pPr>
    </w:p>
    <w:p w:rsidR="00F439E5" w:rsidRPr="003237A3" w:rsidRDefault="00F439E5">
      <w:pPr>
        <w:jc w:val="both"/>
        <w:rPr>
          <w:rFonts w:asciiTheme="minorHAnsi" w:hAnsiTheme="minorHAnsi" w:cs="Arial"/>
          <w:sz w:val="20"/>
          <w:szCs w:val="20"/>
        </w:rPr>
      </w:pPr>
      <w:r w:rsidRPr="003237A3">
        <w:rPr>
          <w:rFonts w:asciiTheme="minorHAnsi" w:hAnsiTheme="minorHAnsi" w:cs="Arial"/>
          <w:sz w:val="20"/>
          <w:szCs w:val="20"/>
        </w:rPr>
        <w:t xml:space="preserve">Roma, </w:t>
      </w:r>
      <w:r w:rsidR="002868C0">
        <w:rPr>
          <w:rFonts w:asciiTheme="minorHAnsi" w:hAnsiTheme="minorHAnsi" w:cs="Arial"/>
          <w:sz w:val="20"/>
          <w:szCs w:val="20"/>
        </w:rPr>
        <w:t>29</w:t>
      </w:r>
      <w:r w:rsidR="0072243A" w:rsidRPr="003237A3">
        <w:rPr>
          <w:rFonts w:asciiTheme="minorHAnsi" w:hAnsiTheme="minorHAnsi" w:cs="Arial"/>
          <w:sz w:val="20"/>
          <w:szCs w:val="20"/>
        </w:rPr>
        <w:t>/</w:t>
      </w:r>
      <w:r w:rsidR="006071E4" w:rsidRPr="003237A3">
        <w:rPr>
          <w:rFonts w:asciiTheme="minorHAnsi" w:hAnsiTheme="minorHAnsi" w:cs="Arial"/>
          <w:sz w:val="20"/>
          <w:szCs w:val="20"/>
        </w:rPr>
        <w:t>0</w:t>
      </w:r>
      <w:r w:rsidR="002868C0">
        <w:rPr>
          <w:rFonts w:asciiTheme="minorHAnsi" w:hAnsiTheme="minorHAnsi" w:cs="Arial"/>
          <w:sz w:val="20"/>
          <w:szCs w:val="20"/>
        </w:rPr>
        <w:t>9</w:t>
      </w:r>
      <w:r w:rsidR="00DF1947" w:rsidRPr="003237A3">
        <w:rPr>
          <w:rFonts w:asciiTheme="minorHAnsi" w:hAnsiTheme="minorHAnsi" w:cs="Arial"/>
          <w:sz w:val="20"/>
          <w:szCs w:val="20"/>
        </w:rPr>
        <w:t>/201</w:t>
      </w:r>
      <w:r w:rsidR="002868C0">
        <w:rPr>
          <w:rFonts w:asciiTheme="minorHAnsi" w:hAnsiTheme="minorHAnsi" w:cs="Arial"/>
          <w:sz w:val="20"/>
          <w:szCs w:val="20"/>
        </w:rPr>
        <w:t>6</w:t>
      </w:r>
    </w:p>
    <w:p w:rsidR="00F439E5" w:rsidRPr="003237A3" w:rsidRDefault="00F439E5">
      <w:pPr>
        <w:pStyle w:val="Corpotesto"/>
        <w:jc w:val="left"/>
        <w:rPr>
          <w:rFonts w:asciiTheme="minorHAnsi" w:hAnsiTheme="minorHAnsi"/>
          <w:sz w:val="20"/>
        </w:rPr>
      </w:pPr>
      <w:r w:rsidRPr="003237A3">
        <w:rPr>
          <w:rFonts w:asciiTheme="minorHAnsi" w:hAnsiTheme="minorHAnsi"/>
          <w:sz w:val="20"/>
        </w:rPr>
        <w:br w:type="page"/>
      </w:r>
    </w:p>
    <w:p w:rsidR="00F439E5" w:rsidRPr="008A552A" w:rsidRDefault="00F439E5" w:rsidP="008A552A">
      <w:pPr>
        <w:spacing w:line="300" w:lineRule="exact"/>
        <w:rPr>
          <w:rFonts w:asciiTheme="minorHAnsi" w:hAnsiTheme="minorHAnsi" w:cs="Arial"/>
          <w:b/>
          <w:sz w:val="20"/>
          <w:szCs w:val="20"/>
        </w:rPr>
      </w:pPr>
      <w:r w:rsidRPr="008A552A">
        <w:rPr>
          <w:rFonts w:asciiTheme="minorHAnsi" w:hAnsiTheme="minorHAnsi" w:cs="Arial"/>
          <w:b/>
          <w:sz w:val="20"/>
          <w:szCs w:val="20"/>
        </w:rPr>
        <w:lastRenderedPageBreak/>
        <w:t>PREMESSA</w:t>
      </w:r>
    </w:p>
    <w:p w:rsidR="008A552A" w:rsidRDefault="008A552A" w:rsidP="008A552A">
      <w:pPr>
        <w:spacing w:line="300" w:lineRule="exact"/>
        <w:jc w:val="both"/>
        <w:rPr>
          <w:rFonts w:asciiTheme="minorHAnsi" w:hAnsiTheme="minorHAnsi" w:cs="Arial"/>
          <w:sz w:val="20"/>
          <w:szCs w:val="20"/>
        </w:rPr>
      </w:pP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488/99 e s.m.i., dell’art. 58 Legge 388/2000, del D.M. 24.02.2000, del D.M. 2.05.2001, al duplice fine di supportare gli obiettivi di finanza pubblica favorendo l'utilizzo di strumenti informatici nella P.A. e promuovere la semplificazione, l'innovazione e il cambiamento. </w:t>
      </w:r>
    </w:p>
    <w:p w:rsidR="00F439E5" w:rsidRPr="008A552A" w:rsidRDefault="00F439E5" w:rsidP="008A552A">
      <w:pPr>
        <w:pStyle w:val="Corpodeltesto21"/>
        <w:spacing w:line="300" w:lineRule="exact"/>
        <w:rPr>
          <w:rFonts w:asciiTheme="minorHAnsi" w:hAnsiTheme="minorHAnsi" w:cs="Arial"/>
          <w:sz w:val="20"/>
          <w:szCs w:val="20"/>
        </w:rPr>
      </w:pPr>
    </w:p>
    <w:p w:rsidR="00F439E5" w:rsidRPr="008A552A" w:rsidRDefault="00F439E5" w:rsidP="008A552A">
      <w:pPr>
        <w:pStyle w:val="Corpodeltesto21"/>
        <w:spacing w:line="300" w:lineRule="exact"/>
        <w:rPr>
          <w:rFonts w:asciiTheme="minorHAnsi" w:hAnsiTheme="minorHAnsi" w:cs="Arial"/>
          <w:sz w:val="20"/>
          <w:szCs w:val="20"/>
        </w:rPr>
      </w:pPr>
      <w:r w:rsidRPr="008A552A">
        <w:rPr>
          <w:rFonts w:asciiTheme="minorHAnsi" w:hAnsiTheme="minorHAnsi" w:cs="Arial"/>
          <w:sz w:val="20"/>
          <w:szCs w:val="20"/>
        </w:rPr>
        <w:t xml:space="preserve">Il presente documento di consultazione del mercato ha l’obiettivo di: </w:t>
      </w:r>
    </w:p>
    <w:p w:rsidR="00F439E5" w:rsidRPr="008A552A" w:rsidRDefault="00F439E5" w:rsidP="008A552A">
      <w:pPr>
        <w:pStyle w:val="Corpodeltesto21"/>
        <w:numPr>
          <w:ilvl w:val="0"/>
          <w:numId w:val="5"/>
        </w:numPr>
        <w:tabs>
          <w:tab w:val="clear" w:pos="1440"/>
          <w:tab w:val="num" w:pos="360"/>
        </w:tabs>
        <w:spacing w:line="300" w:lineRule="exact"/>
        <w:ind w:left="360"/>
        <w:rPr>
          <w:rFonts w:asciiTheme="minorHAnsi" w:hAnsiTheme="minorHAnsi" w:cs="Arial"/>
          <w:sz w:val="20"/>
          <w:szCs w:val="20"/>
        </w:rPr>
      </w:pPr>
      <w:r w:rsidRPr="008A552A">
        <w:rPr>
          <w:rFonts w:asciiTheme="minorHAnsi" w:hAnsiTheme="minorHAnsi" w:cs="Arial"/>
          <w:sz w:val="20"/>
          <w:szCs w:val="20"/>
        </w:rPr>
        <w:t xml:space="preserve">garantire la massima pubblicità alle iniziative per assicurare la più ampia diffusione delle informazioni; </w:t>
      </w:r>
    </w:p>
    <w:p w:rsidR="00F439E5" w:rsidRPr="008A552A" w:rsidRDefault="00F439E5" w:rsidP="008A552A">
      <w:pPr>
        <w:pStyle w:val="Corpodeltesto21"/>
        <w:numPr>
          <w:ilvl w:val="0"/>
          <w:numId w:val="5"/>
        </w:numPr>
        <w:tabs>
          <w:tab w:val="clear" w:pos="1440"/>
          <w:tab w:val="num" w:pos="360"/>
        </w:tabs>
        <w:spacing w:line="300" w:lineRule="exact"/>
        <w:ind w:left="360"/>
        <w:rPr>
          <w:rFonts w:asciiTheme="minorHAnsi" w:hAnsiTheme="minorHAnsi" w:cs="Arial"/>
          <w:sz w:val="20"/>
          <w:szCs w:val="20"/>
        </w:rPr>
      </w:pPr>
      <w:r w:rsidRPr="008A552A">
        <w:rPr>
          <w:rFonts w:asciiTheme="minorHAnsi" w:hAnsiTheme="minorHAnsi" w:cs="Arial"/>
          <w:sz w:val="20"/>
          <w:szCs w:val="20"/>
        </w:rPr>
        <w:t>ottenere la più  proficua  partecipazione da parte dei soggetti interessati;</w:t>
      </w:r>
    </w:p>
    <w:p w:rsidR="00F439E5" w:rsidRPr="008A552A" w:rsidRDefault="00F439E5" w:rsidP="008A552A">
      <w:pPr>
        <w:pStyle w:val="Corpodeltesto21"/>
        <w:numPr>
          <w:ilvl w:val="0"/>
          <w:numId w:val="5"/>
        </w:numPr>
        <w:tabs>
          <w:tab w:val="clear" w:pos="1440"/>
          <w:tab w:val="num" w:pos="360"/>
        </w:tabs>
        <w:spacing w:line="300" w:lineRule="exact"/>
        <w:ind w:left="360"/>
        <w:rPr>
          <w:rFonts w:asciiTheme="minorHAnsi" w:hAnsiTheme="minorHAnsi" w:cs="Arial"/>
          <w:sz w:val="20"/>
          <w:szCs w:val="20"/>
        </w:rPr>
      </w:pPr>
      <w:r w:rsidRPr="008A552A">
        <w:rPr>
          <w:rFonts w:asciiTheme="minorHAnsi" w:hAnsiTheme="minorHAnsi" w:cs="Arial"/>
          <w:sz w:val="20"/>
          <w:szCs w:val="20"/>
        </w:rPr>
        <w:t>pubblicizzare al meglio le caratteristiche qualitative e tecniche dei beni e servizi oggetto di analisi;</w:t>
      </w:r>
    </w:p>
    <w:p w:rsidR="00F439E5" w:rsidRPr="008A552A" w:rsidRDefault="00F439E5" w:rsidP="008A552A">
      <w:pPr>
        <w:pStyle w:val="Corpodeltesto21"/>
        <w:numPr>
          <w:ilvl w:val="0"/>
          <w:numId w:val="5"/>
        </w:numPr>
        <w:tabs>
          <w:tab w:val="clear" w:pos="1440"/>
          <w:tab w:val="num" w:pos="360"/>
        </w:tabs>
        <w:spacing w:line="300" w:lineRule="exact"/>
        <w:ind w:left="360"/>
        <w:rPr>
          <w:rFonts w:asciiTheme="minorHAnsi" w:hAnsiTheme="minorHAnsi" w:cs="Arial"/>
          <w:sz w:val="20"/>
          <w:szCs w:val="20"/>
        </w:rPr>
      </w:pPr>
      <w:r w:rsidRPr="008A552A">
        <w:rPr>
          <w:rFonts w:asciiTheme="minorHAnsi" w:hAnsiTheme="minorHAnsi" w:cs="Arial"/>
          <w:sz w:val="20"/>
          <w:szCs w:val="20"/>
        </w:rPr>
        <w:t>ricevere, da parte dei soggetti interessati, osservazioni e suggerimenti per una più compiuta conoscenza del mercato.</w:t>
      </w:r>
    </w:p>
    <w:p w:rsidR="00F439E5" w:rsidRPr="008A552A" w:rsidRDefault="00F439E5" w:rsidP="008A552A">
      <w:pPr>
        <w:spacing w:line="300" w:lineRule="exact"/>
        <w:jc w:val="both"/>
        <w:rPr>
          <w:rFonts w:asciiTheme="minorHAnsi" w:hAnsiTheme="minorHAnsi" w:cs="Arial"/>
          <w:sz w:val="20"/>
          <w:szCs w:val="20"/>
        </w:rPr>
      </w:pP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 xml:space="preserve">In merito all’iniziativa </w:t>
      </w:r>
      <w:r w:rsidRPr="008A552A">
        <w:rPr>
          <w:rFonts w:asciiTheme="minorHAnsi" w:hAnsiTheme="minorHAnsi" w:cs="Arial"/>
          <w:b/>
          <w:sz w:val="20"/>
          <w:szCs w:val="20"/>
        </w:rPr>
        <w:t>“</w:t>
      </w:r>
      <w:r w:rsidR="003C30B8" w:rsidRPr="008A552A">
        <w:rPr>
          <w:rFonts w:asciiTheme="minorHAnsi" w:hAnsiTheme="minorHAnsi" w:cs="Arial"/>
          <w:sz w:val="20"/>
          <w:szCs w:val="20"/>
        </w:rPr>
        <w:t xml:space="preserve">GARA PER LA FORNITURA </w:t>
      </w:r>
      <w:r w:rsidR="000216C0" w:rsidRPr="008A552A">
        <w:rPr>
          <w:rFonts w:asciiTheme="minorHAnsi" w:hAnsiTheme="minorHAnsi" w:cs="Arial"/>
          <w:sz w:val="20"/>
          <w:szCs w:val="20"/>
        </w:rPr>
        <w:t>IN ACQU</w:t>
      </w:r>
      <w:r w:rsidR="00BD1544" w:rsidRPr="008A552A">
        <w:rPr>
          <w:rFonts w:asciiTheme="minorHAnsi" w:hAnsiTheme="minorHAnsi" w:cs="Arial"/>
          <w:sz w:val="20"/>
          <w:szCs w:val="20"/>
        </w:rPr>
        <w:t>IS</w:t>
      </w:r>
      <w:r w:rsidR="000216C0" w:rsidRPr="008A552A">
        <w:rPr>
          <w:rFonts w:asciiTheme="minorHAnsi" w:hAnsiTheme="minorHAnsi" w:cs="Arial"/>
          <w:sz w:val="20"/>
          <w:szCs w:val="20"/>
        </w:rPr>
        <w:t xml:space="preserve">TO DI </w:t>
      </w:r>
      <w:r w:rsidR="00BD1544" w:rsidRPr="008A552A">
        <w:rPr>
          <w:rFonts w:asciiTheme="minorHAnsi" w:hAnsiTheme="minorHAnsi" w:cs="Arial"/>
          <w:sz w:val="20"/>
          <w:szCs w:val="20"/>
        </w:rPr>
        <w:t>AUTOVEICOLI</w:t>
      </w:r>
      <w:r w:rsidR="000216C0" w:rsidRPr="008A552A">
        <w:rPr>
          <w:rFonts w:asciiTheme="minorHAnsi" w:hAnsiTheme="minorHAnsi" w:cs="Arial"/>
          <w:sz w:val="20"/>
          <w:szCs w:val="20"/>
        </w:rPr>
        <w:t xml:space="preserve"> </w:t>
      </w:r>
      <w:r w:rsidR="003C30B8" w:rsidRPr="008A552A">
        <w:rPr>
          <w:rFonts w:asciiTheme="minorHAnsi" w:hAnsiTheme="minorHAnsi" w:cs="Arial"/>
          <w:sz w:val="20"/>
          <w:szCs w:val="20"/>
        </w:rPr>
        <w:t>PER LA PUBBLICA AMMINISTRAZIONE</w:t>
      </w:r>
      <w:r w:rsidR="00DF1947" w:rsidRPr="008A552A">
        <w:rPr>
          <w:rFonts w:asciiTheme="minorHAnsi" w:hAnsiTheme="minorHAnsi" w:cs="Arial"/>
          <w:sz w:val="20"/>
          <w:szCs w:val="20"/>
        </w:rPr>
        <w:t xml:space="preserve"> – </w:t>
      </w:r>
      <w:r w:rsidR="005C3078" w:rsidRPr="008A552A">
        <w:rPr>
          <w:rFonts w:asciiTheme="minorHAnsi" w:hAnsiTheme="minorHAnsi" w:cs="Arial"/>
          <w:sz w:val="20"/>
          <w:szCs w:val="20"/>
        </w:rPr>
        <w:t>N</w:t>
      </w:r>
      <w:r w:rsidR="00DF1947" w:rsidRPr="008A552A">
        <w:rPr>
          <w:rFonts w:asciiTheme="minorHAnsi" w:hAnsiTheme="minorHAnsi" w:cs="Arial"/>
          <w:sz w:val="20"/>
          <w:szCs w:val="20"/>
        </w:rPr>
        <w:t>O</w:t>
      </w:r>
      <w:r w:rsidR="005C3078" w:rsidRPr="008A552A">
        <w:rPr>
          <w:rFonts w:asciiTheme="minorHAnsi" w:hAnsiTheme="minorHAnsi" w:cs="Arial"/>
          <w:sz w:val="20"/>
          <w:szCs w:val="20"/>
        </w:rPr>
        <w:t>N</w:t>
      </w:r>
      <w:r w:rsidR="00DF1947" w:rsidRPr="008A552A">
        <w:rPr>
          <w:rFonts w:asciiTheme="minorHAnsi" w:hAnsiTheme="minorHAnsi" w:cs="Arial"/>
          <w:sz w:val="20"/>
          <w:szCs w:val="20"/>
        </w:rPr>
        <w:t>A</w:t>
      </w:r>
      <w:r w:rsidR="00BD1544" w:rsidRPr="008A552A">
        <w:rPr>
          <w:rFonts w:asciiTheme="minorHAnsi" w:hAnsiTheme="minorHAnsi" w:cs="Arial"/>
          <w:sz w:val="20"/>
          <w:szCs w:val="20"/>
        </w:rPr>
        <w:t xml:space="preserve"> EDIZIONE</w:t>
      </w:r>
      <w:r w:rsidRPr="008A552A">
        <w:rPr>
          <w:rFonts w:asciiTheme="minorHAnsi" w:hAnsiTheme="minorHAnsi" w:cs="Arial"/>
          <w:sz w:val="20"/>
          <w:szCs w:val="20"/>
        </w:rPr>
        <w:t>” Vi preghiamo di fornire il Vostro contributo - previa presa visione dell’informativa sul trattamento dei dati personali sotto riportata - compilando il presente questionario e inviandolo entro</w:t>
      </w:r>
      <w:r w:rsidRPr="008A552A">
        <w:rPr>
          <w:rFonts w:asciiTheme="minorHAnsi" w:hAnsiTheme="minorHAnsi" w:cs="Arial"/>
          <w:b/>
          <w:sz w:val="20"/>
          <w:szCs w:val="20"/>
        </w:rPr>
        <w:t xml:space="preserve"> </w:t>
      </w:r>
      <w:r w:rsidR="00C11DA1" w:rsidRPr="008A552A">
        <w:rPr>
          <w:rFonts w:asciiTheme="minorHAnsi" w:hAnsiTheme="minorHAnsi" w:cs="Arial"/>
          <w:b/>
          <w:sz w:val="20"/>
          <w:szCs w:val="20"/>
        </w:rPr>
        <w:t>4</w:t>
      </w:r>
      <w:r w:rsidR="003C30B8" w:rsidRPr="008A552A">
        <w:rPr>
          <w:rFonts w:asciiTheme="minorHAnsi" w:hAnsiTheme="minorHAnsi" w:cs="Arial"/>
          <w:b/>
          <w:sz w:val="20"/>
          <w:szCs w:val="20"/>
        </w:rPr>
        <w:t>0 giorni</w:t>
      </w:r>
      <w:r w:rsidRPr="008A552A">
        <w:rPr>
          <w:rFonts w:asciiTheme="minorHAnsi" w:hAnsiTheme="minorHAnsi" w:cs="Arial"/>
          <w:sz w:val="20"/>
          <w:szCs w:val="20"/>
        </w:rPr>
        <w:t xml:space="preserve"> </w:t>
      </w:r>
      <w:r w:rsidRPr="008A552A">
        <w:rPr>
          <w:rFonts w:asciiTheme="minorHAnsi" w:hAnsiTheme="minorHAnsi" w:cs="Arial"/>
          <w:sz w:val="20"/>
          <w:szCs w:val="20"/>
          <w:u w:val="single"/>
        </w:rPr>
        <w:t>dalla data odierna</w:t>
      </w:r>
      <w:r w:rsidRPr="008A552A">
        <w:rPr>
          <w:rFonts w:asciiTheme="minorHAnsi" w:hAnsiTheme="minorHAnsi" w:cs="Arial"/>
          <w:sz w:val="20"/>
          <w:szCs w:val="20"/>
        </w:rPr>
        <w:t xml:space="preserve"> all’indirizzo e-mail </w:t>
      </w:r>
      <w:hyperlink r:id="rId9" w:history="1">
        <w:r w:rsidR="003C30B8" w:rsidRPr="008A552A">
          <w:rPr>
            <w:rStyle w:val="Collegamentoipertestuale"/>
            <w:rFonts w:asciiTheme="minorHAnsi" w:hAnsiTheme="minorHAnsi" w:cs="Arial"/>
            <w:bCs/>
            <w:sz w:val="20"/>
            <w:szCs w:val="20"/>
          </w:rPr>
          <w:t>servizi.mobilit</w:t>
        </w:r>
        <w:r w:rsidR="000216C0" w:rsidRPr="008A552A">
          <w:rPr>
            <w:rStyle w:val="Collegamentoipertestuale"/>
            <w:rFonts w:asciiTheme="minorHAnsi" w:hAnsiTheme="minorHAnsi" w:cs="Arial"/>
            <w:bCs/>
            <w:sz w:val="20"/>
            <w:szCs w:val="20"/>
          </w:rPr>
          <w:t>a</w:t>
        </w:r>
        <w:r w:rsidR="003C30B8" w:rsidRPr="008A552A">
          <w:rPr>
            <w:rStyle w:val="Collegamentoipertestuale"/>
            <w:rFonts w:asciiTheme="minorHAnsi" w:hAnsiTheme="minorHAnsi" w:cs="Arial"/>
            <w:bCs/>
            <w:sz w:val="20"/>
            <w:szCs w:val="20"/>
          </w:rPr>
          <w:t>@acquistinretepa.it</w:t>
        </w:r>
      </w:hyperlink>
      <w:r w:rsidRPr="008A552A">
        <w:rPr>
          <w:rFonts w:asciiTheme="minorHAnsi" w:hAnsiTheme="minorHAnsi" w:cs="Arial"/>
          <w:sz w:val="20"/>
          <w:szCs w:val="20"/>
        </w:rPr>
        <w:t xml:space="preserve"> oppure via fax al numero </w:t>
      </w:r>
      <w:r w:rsidRPr="008A552A">
        <w:rPr>
          <w:rFonts w:asciiTheme="minorHAnsi" w:hAnsiTheme="minorHAnsi" w:cs="Arial"/>
          <w:b/>
          <w:i/>
          <w:sz w:val="20"/>
          <w:szCs w:val="20"/>
        </w:rPr>
        <w:t>06.85.449.284.</w:t>
      </w:r>
      <w:r w:rsidRPr="008A552A">
        <w:rPr>
          <w:rFonts w:asciiTheme="minorHAnsi" w:hAnsiTheme="minorHAnsi" w:cs="Arial"/>
          <w:b/>
          <w:i/>
          <w:sz w:val="20"/>
          <w:szCs w:val="20"/>
        </w:rPr>
        <w:tab/>
      </w: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Tutte le informazioni da Voi fornite con il presente documento saranno utilizzate  ai soli fini dello sviluppo dell’iniziativa in oggetto.</w:t>
      </w: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L’invio del  documento al nostro recapito implica il consenso al trattamento dei dati forniti.</w:t>
      </w:r>
    </w:p>
    <w:p w:rsidR="00F439E5" w:rsidRPr="008A552A" w:rsidRDefault="00F439E5" w:rsidP="008A552A">
      <w:pPr>
        <w:spacing w:line="300" w:lineRule="exact"/>
        <w:jc w:val="both"/>
        <w:rPr>
          <w:rFonts w:asciiTheme="minorHAnsi" w:hAnsiTheme="minorHAnsi" w:cs="Arial"/>
          <w:b/>
          <w:sz w:val="20"/>
          <w:szCs w:val="20"/>
        </w:rPr>
      </w:pPr>
    </w:p>
    <w:p w:rsidR="00F439E5" w:rsidRPr="008A552A" w:rsidRDefault="00F439E5" w:rsidP="008A552A">
      <w:pPr>
        <w:spacing w:line="300" w:lineRule="exact"/>
        <w:jc w:val="both"/>
        <w:rPr>
          <w:rFonts w:asciiTheme="minorHAnsi" w:hAnsiTheme="minorHAnsi" w:cs="Arial"/>
          <w:b/>
          <w:sz w:val="20"/>
          <w:szCs w:val="20"/>
        </w:rPr>
      </w:pPr>
      <w:r w:rsidRPr="008A552A">
        <w:rPr>
          <w:rFonts w:asciiTheme="minorHAnsi" w:hAnsiTheme="minorHAnsi" w:cs="Arial"/>
          <w:sz w:val="20"/>
          <w:szCs w:val="20"/>
        </w:rPr>
        <w:t xml:space="preserve">Roma, </w:t>
      </w:r>
      <w:r w:rsidR="00E86B8E" w:rsidRPr="008A552A">
        <w:rPr>
          <w:rFonts w:asciiTheme="minorHAnsi" w:hAnsiTheme="minorHAnsi" w:cs="Arial"/>
          <w:sz w:val="20"/>
          <w:szCs w:val="20"/>
        </w:rPr>
        <w:t>29</w:t>
      </w:r>
      <w:r w:rsidR="003C30B8" w:rsidRPr="008A552A">
        <w:rPr>
          <w:rFonts w:asciiTheme="minorHAnsi" w:hAnsiTheme="minorHAnsi" w:cs="Arial"/>
          <w:sz w:val="20"/>
          <w:szCs w:val="20"/>
        </w:rPr>
        <w:t>/</w:t>
      </w:r>
      <w:r w:rsidR="00D37B0D" w:rsidRPr="008A552A">
        <w:rPr>
          <w:rFonts w:asciiTheme="minorHAnsi" w:hAnsiTheme="minorHAnsi" w:cs="Arial"/>
          <w:sz w:val="20"/>
          <w:szCs w:val="20"/>
        </w:rPr>
        <w:t>0</w:t>
      </w:r>
      <w:r w:rsidR="00E86B8E" w:rsidRPr="008A552A">
        <w:rPr>
          <w:rFonts w:asciiTheme="minorHAnsi" w:hAnsiTheme="minorHAnsi" w:cs="Arial"/>
          <w:sz w:val="20"/>
          <w:szCs w:val="20"/>
        </w:rPr>
        <w:t>9</w:t>
      </w:r>
      <w:r w:rsidR="003C30B8" w:rsidRPr="008A552A">
        <w:rPr>
          <w:rFonts w:asciiTheme="minorHAnsi" w:hAnsiTheme="minorHAnsi" w:cs="Arial"/>
          <w:sz w:val="20"/>
          <w:szCs w:val="20"/>
        </w:rPr>
        <w:t>/20</w:t>
      </w:r>
      <w:r w:rsidR="00D65F5B" w:rsidRPr="008A552A">
        <w:rPr>
          <w:rFonts w:asciiTheme="minorHAnsi" w:hAnsiTheme="minorHAnsi" w:cs="Arial"/>
          <w:sz w:val="20"/>
          <w:szCs w:val="20"/>
        </w:rPr>
        <w:t>1</w:t>
      </w:r>
      <w:r w:rsidR="00E86B8E" w:rsidRPr="008A552A">
        <w:rPr>
          <w:rFonts w:asciiTheme="minorHAnsi" w:hAnsiTheme="minorHAnsi" w:cs="Arial"/>
          <w:sz w:val="20"/>
          <w:szCs w:val="20"/>
        </w:rPr>
        <w:t>6</w:t>
      </w:r>
    </w:p>
    <w:p w:rsidR="00F439E5" w:rsidRPr="008A552A" w:rsidRDefault="00F439E5" w:rsidP="008A552A">
      <w:pPr>
        <w:spacing w:line="300" w:lineRule="exact"/>
        <w:jc w:val="both"/>
        <w:rPr>
          <w:rFonts w:asciiTheme="minorHAnsi" w:hAnsiTheme="minorHAnsi" w:cs="Arial"/>
          <w:b/>
          <w:sz w:val="20"/>
          <w:szCs w:val="20"/>
        </w:rPr>
      </w:pPr>
    </w:p>
    <w:p w:rsidR="00F439E5" w:rsidRPr="008A552A" w:rsidRDefault="00F439E5" w:rsidP="008A552A">
      <w:pPr>
        <w:spacing w:line="300" w:lineRule="exact"/>
        <w:jc w:val="both"/>
        <w:rPr>
          <w:rFonts w:asciiTheme="minorHAnsi" w:hAnsiTheme="minorHAnsi" w:cs="Arial"/>
          <w:b/>
          <w:sz w:val="20"/>
          <w:szCs w:val="20"/>
        </w:rPr>
      </w:pPr>
    </w:p>
    <w:p w:rsidR="00F439E5" w:rsidRPr="008A552A" w:rsidRDefault="00F439E5" w:rsidP="008A552A">
      <w:pPr>
        <w:spacing w:line="300" w:lineRule="exact"/>
        <w:rPr>
          <w:rFonts w:asciiTheme="minorHAnsi" w:hAnsiTheme="minorHAnsi" w:cs="Arial"/>
          <w:sz w:val="20"/>
          <w:szCs w:val="20"/>
        </w:rPr>
      </w:pPr>
    </w:p>
    <w:p w:rsidR="00F439E5" w:rsidRPr="008A552A" w:rsidRDefault="00F439E5" w:rsidP="008A552A">
      <w:pPr>
        <w:pStyle w:val="Titolo1"/>
        <w:numPr>
          <w:ilvl w:val="0"/>
          <w:numId w:val="0"/>
        </w:numPr>
        <w:spacing w:before="0" w:after="0" w:line="300" w:lineRule="exact"/>
        <w:rPr>
          <w:rFonts w:asciiTheme="minorHAnsi" w:hAnsiTheme="minorHAnsi"/>
          <w:sz w:val="24"/>
        </w:rPr>
      </w:pPr>
      <w:r w:rsidRPr="008A552A">
        <w:rPr>
          <w:rFonts w:asciiTheme="minorHAnsi" w:hAnsiTheme="minorHAnsi"/>
          <w:sz w:val="20"/>
          <w:szCs w:val="20"/>
        </w:rPr>
        <w:br w:type="page"/>
      </w:r>
      <w:r w:rsidRPr="008A552A">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F439E5" w:rsidRPr="008A552A" w:rsidTr="008A552A">
        <w:tc>
          <w:tcPr>
            <w:tcW w:w="3321"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8A552A">
              <w:rPr>
                <w:rFonts w:asciiTheme="minorHAnsi" w:hAnsiTheme="minorHAnsi" w:cs="Arial"/>
                <w:i/>
                <w:sz w:val="20"/>
                <w:szCs w:val="20"/>
              </w:rPr>
              <w:t>Azienda</w:t>
            </w:r>
          </w:p>
        </w:tc>
        <w:tc>
          <w:tcPr>
            <w:tcW w:w="5174"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F439E5" w:rsidRPr="008A552A" w:rsidTr="008A552A">
        <w:tc>
          <w:tcPr>
            <w:tcW w:w="3321"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8A552A">
              <w:rPr>
                <w:rFonts w:asciiTheme="minorHAnsi" w:hAnsiTheme="minorHAnsi" w:cs="Arial"/>
                <w:i/>
                <w:sz w:val="20"/>
                <w:szCs w:val="20"/>
              </w:rPr>
              <w:t xml:space="preserve">Indirizzo </w:t>
            </w:r>
          </w:p>
        </w:tc>
        <w:tc>
          <w:tcPr>
            <w:tcW w:w="5174"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F439E5" w:rsidRPr="008A552A" w:rsidTr="008A552A">
        <w:tc>
          <w:tcPr>
            <w:tcW w:w="3321"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8A552A">
              <w:rPr>
                <w:rFonts w:asciiTheme="minorHAnsi" w:hAnsiTheme="minorHAnsi" w:cs="Arial"/>
                <w:i/>
                <w:sz w:val="20"/>
                <w:szCs w:val="20"/>
              </w:rPr>
              <w:t>Nome e Cognome del referente</w:t>
            </w:r>
          </w:p>
        </w:tc>
        <w:tc>
          <w:tcPr>
            <w:tcW w:w="5174"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F439E5" w:rsidRPr="008A552A" w:rsidTr="008A552A">
        <w:tc>
          <w:tcPr>
            <w:tcW w:w="3321"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8A552A">
              <w:rPr>
                <w:rFonts w:asciiTheme="minorHAnsi" w:hAnsiTheme="minorHAnsi" w:cs="Arial"/>
                <w:i/>
                <w:sz w:val="20"/>
                <w:szCs w:val="20"/>
              </w:rPr>
              <w:t>Ruolo in azienda</w:t>
            </w:r>
          </w:p>
        </w:tc>
        <w:tc>
          <w:tcPr>
            <w:tcW w:w="5174"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F439E5" w:rsidRPr="008A552A" w:rsidTr="008A552A">
        <w:tc>
          <w:tcPr>
            <w:tcW w:w="3321"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8A552A">
              <w:rPr>
                <w:rFonts w:asciiTheme="minorHAnsi" w:hAnsiTheme="minorHAnsi" w:cs="Arial"/>
                <w:i/>
                <w:sz w:val="20"/>
                <w:szCs w:val="20"/>
              </w:rPr>
              <w:t xml:space="preserve">Telefono </w:t>
            </w:r>
          </w:p>
        </w:tc>
        <w:tc>
          <w:tcPr>
            <w:tcW w:w="5174"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F439E5" w:rsidRPr="008A552A" w:rsidTr="008A552A">
        <w:tc>
          <w:tcPr>
            <w:tcW w:w="3321"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8A552A">
              <w:rPr>
                <w:rFonts w:asciiTheme="minorHAnsi" w:hAnsiTheme="minorHAnsi" w:cs="Arial"/>
                <w:i/>
                <w:sz w:val="20"/>
                <w:szCs w:val="20"/>
              </w:rPr>
              <w:t>Fax</w:t>
            </w:r>
          </w:p>
        </w:tc>
        <w:tc>
          <w:tcPr>
            <w:tcW w:w="5174"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F439E5" w:rsidRPr="008A552A" w:rsidTr="008A552A">
        <w:tc>
          <w:tcPr>
            <w:tcW w:w="3321"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8A552A">
              <w:rPr>
                <w:rFonts w:asciiTheme="minorHAnsi" w:hAnsiTheme="minorHAnsi" w:cs="Arial"/>
                <w:i/>
                <w:sz w:val="20"/>
                <w:szCs w:val="20"/>
              </w:rPr>
              <w:t>Indirizzo e-mail</w:t>
            </w:r>
          </w:p>
        </w:tc>
        <w:tc>
          <w:tcPr>
            <w:tcW w:w="5174"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F439E5" w:rsidRPr="008A552A" w:rsidTr="008A552A">
        <w:tc>
          <w:tcPr>
            <w:tcW w:w="3321"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8A552A">
              <w:rPr>
                <w:rFonts w:asciiTheme="minorHAnsi" w:hAnsiTheme="minorHAnsi" w:cs="Arial"/>
                <w:i/>
                <w:sz w:val="20"/>
                <w:szCs w:val="20"/>
              </w:rPr>
              <w:t>Data compilazione</w:t>
            </w:r>
          </w:p>
        </w:tc>
        <w:tc>
          <w:tcPr>
            <w:tcW w:w="5174" w:type="dxa"/>
            <w:vAlign w:val="center"/>
          </w:tcPr>
          <w:p w:rsidR="00F439E5" w:rsidRPr="008A552A" w:rsidRDefault="00F439E5" w:rsidP="008A552A">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F439E5" w:rsidRPr="008A552A" w:rsidRDefault="00F439E5">
      <w:pPr>
        <w:pStyle w:val="Titolo1"/>
        <w:numPr>
          <w:ilvl w:val="0"/>
          <w:numId w:val="0"/>
        </w:numPr>
        <w:jc w:val="both"/>
        <w:rPr>
          <w:rFonts w:asciiTheme="minorHAnsi" w:hAnsiTheme="minorHAnsi"/>
          <w:i/>
          <w:sz w:val="20"/>
          <w:szCs w:val="20"/>
        </w:rPr>
      </w:pPr>
    </w:p>
    <w:p w:rsidR="00F439E5" w:rsidRPr="008A552A" w:rsidRDefault="00F439E5" w:rsidP="008A552A">
      <w:pPr>
        <w:pStyle w:val="Titolo1"/>
        <w:numPr>
          <w:ilvl w:val="0"/>
          <w:numId w:val="0"/>
        </w:numPr>
        <w:spacing w:before="0" w:after="0" w:line="300" w:lineRule="exact"/>
        <w:jc w:val="both"/>
        <w:rPr>
          <w:rFonts w:asciiTheme="minorHAnsi" w:hAnsiTheme="minorHAnsi"/>
          <w:i/>
          <w:sz w:val="20"/>
          <w:szCs w:val="20"/>
        </w:rPr>
      </w:pPr>
      <w:r w:rsidRPr="008A552A">
        <w:rPr>
          <w:rFonts w:asciiTheme="minorHAnsi" w:hAnsiTheme="minorHAnsi"/>
          <w:i/>
          <w:sz w:val="20"/>
          <w:szCs w:val="20"/>
        </w:rPr>
        <w:t>Informativa sul trattamento dei dati personali</w:t>
      </w:r>
    </w:p>
    <w:p w:rsidR="008A552A" w:rsidRDefault="008A552A" w:rsidP="008A552A">
      <w:pPr>
        <w:spacing w:line="300" w:lineRule="exact"/>
        <w:jc w:val="both"/>
        <w:rPr>
          <w:rFonts w:asciiTheme="minorHAnsi" w:hAnsiTheme="minorHAnsi" w:cs="Arial"/>
          <w:sz w:val="20"/>
          <w:szCs w:val="20"/>
        </w:rPr>
      </w:pP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 xml:space="preserve">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L’invio a Consip S.p.A. del Documento di Consultazione del mercato implica il consenso al trattamento dei Dati forniti.</w:t>
      </w:r>
    </w:p>
    <w:p w:rsidR="00F439E5" w:rsidRPr="008A552A" w:rsidRDefault="00F439E5" w:rsidP="008A552A">
      <w:pPr>
        <w:spacing w:line="300" w:lineRule="exact"/>
        <w:jc w:val="both"/>
        <w:rPr>
          <w:rFonts w:asciiTheme="minorHAnsi" w:hAnsiTheme="minorHAnsi" w:cs="Arial"/>
          <w:sz w:val="20"/>
          <w:szCs w:val="20"/>
        </w:rPr>
      </w:pPr>
      <w:r w:rsidRPr="008A552A">
        <w:rPr>
          <w:rFonts w:asciiTheme="minorHAnsi" w:hAnsiTheme="minorHAnsi" w:cs="Arial"/>
          <w:sz w:val="20"/>
          <w:szCs w:val="20"/>
        </w:rPr>
        <w:t xml:space="preserve">Titolare del trattamento dei dati è Consip S.p.A., con sede in Roma, Via Isonzo 19 D/E; Responsabile del Trattamento è l’Ing. Stefano Tremolanti al quale ci si potrà rivolgere per l’esercizio dei diritti riconosciuti dall'art. 7 del D.Lgs. 30 giugno 2003, n. 196, qui sotto integralmente riportato. Le richieste potranno essere avanzate anche al seguente indirizzo di posta elettronica </w:t>
      </w:r>
      <w:hyperlink r:id="rId10" w:history="1">
        <w:r w:rsidR="00E86B8E" w:rsidRPr="008A552A">
          <w:rPr>
            <w:rStyle w:val="Collegamentoipertestuale"/>
            <w:rFonts w:asciiTheme="minorHAnsi" w:hAnsiTheme="minorHAnsi" w:cs="Arial"/>
            <w:sz w:val="20"/>
            <w:szCs w:val="20"/>
          </w:rPr>
          <w:t>esercizio.diritti.privacy@tesoro.it</w:t>
        </w:r>
      </w:hyperlink>
      <w:r w:rsidRPr="008A552A">
        <w:rPr>
          <w:rFonts w:asciiTheme="minorHAnsi" w:hAnsiTheme="minorHAnsi" w:cs="Arial"/>
          <w:sz w:val="20"/>
          <w:szCs w:val="20"/>
        </w:rPr>
        <w:t>.</w:t>
      </w:r>
    </w:p>
    <w:p w:rsidR="00E86B8E" w:rsidRDefault="00E86B8E">
      <w:pPr>
        <w:spacing w:line="360" w:lineRule="auto"/>
        <w:jc w:val="both"/>
        <w:rPr>
          <w:rFonts w:asciiTheme="minorHAnsi" w:hAnsiTheme="minorHAnsi" w:cs="Arial"/>
          <w:sz w:val="20"/>
          <w:szCs w:val="20"/>
        </w:rPr>
      </w:pPr>
    </w:p>
    <w:p w:rsidR="00F439E5" w:rsidRDefault="00F439E5" w:rsidP="008A552A">
      <w:pPr>
        <w:spacing w:line="300" w:lineRule="exact"/>
        <w:jc w:val="both"/>
        <w:rPr>
          <w:rFonts w:asciiTheme="minorHAnsi" w:hAnsiTheme="minorHAnsi" w:cs="Arial"/>
          <w:b/>
          <w:i/>
          <w:sz w:val="20"/>
          <w:szCs w:val="20"/>
        </w:rPr>
      </w:pPr>
      <w:r w:rsidRPr="008A552A">
        <w:rPr>
          <w:rFonts w:asciiTheme="minorHAnsi" w:hAnsiTheme="minorHAnsi" w:cs="Arial"/>
          <w:b/>
          <w:i/>
          <w:sz w:val="20"/>
          <w:szCs w:val="20"/>
        </w:rPr>
        <w:lastRenderedPageBreak/>
        <w:t>Art. 7 del D.Lgs. 30 giugno 2003, n. 196 (Diritto di accesso ai dati personali ed altri diritti)</w:t>
      </w:r>
    </w:p>
    <w:p w:rsidR="008A552A" w:rsidRPr="008A552A" w:rsidRDefault="008A552A" w:rsidP="008A552A">
      <w:pPr>
        <w:spacing w:line="300" w:lineRule="exact"/>
        <w:jc w:val="both"/>
        <w:rPr>
          <w:rFonts w:asciiTheme="minorHAnsi" w:hAnsiTheme="minorHAnsi" w:cs="Arial"/>
          <w:b/>
          <w:i/>
          <w:sz w:val="20"/>
          <w:szCs w:val="20"/>
        </w:rPr>
      </w:pPr>
    </w:p>
    <w:p w:rsidR="00F439E5" w:rsidRPr="008A552A" w:rsidRDefault="00F439E5" w:rsidP="008A552A">
      <w:pPr>
        <w:numPr>
          <w:ilvl w:val="0"/>
          <w:numId w:val="36"/>
        </w:numPr>
        <w:tabs>
          <w:tab w:val="clear" w:pos="360"/>
          <w:tab w:val="num" w:pos="180"/>
        </w:tabs>
        <w:spacing w:line="300" w:lineRule="exact"/>
        <w:ind w:left="180" w:hanging="180"/>
        <w:jc w:val="both"/>
        <w:rPr>
          <w:rFonts w:asciiTheme="minorHAnsi" w:hAnsiTheme="minorHAnsi" w:cs="Arial"/>
          <w:sz w:val="20"/>
          <w:szCs w:val="20"/>
        </w:rPr>
      </w:pPr>
      <w:r w:rsidRPr="008A552A">
        <w:rPr>
          <w:rFonts w:asciiTheme="minorHAnsi" w:hAnsiTheme="minorHAnsi" w:cs="Arial"/>
          <w:sz w:val="20"/>
          <w:szCs w:val="20"/>
        </w:rPr>
        <w:t xml:space="preserve">L'interessato ha diritto di ottenere la conferma dell'esistenza o meno di dati personali che lo riguardano, anche se non ancora registrati, e la loro comunicazione in forma intelligibile. </w:t>
      </w:r>
    </w:p>
    <w:p w:rsidR="00F439E5" w:rsidRPr="008A552A" w:rsidRDefault="00F439E5" w:rsidP="008A552A">
      <w:pPr>
        <w:numPr>
          <w:ilvl w:val="0"/>
          <w:numId w:val="36"/>
        </w:numPr>
        <w:tabs>
          <w:tab w:val="clear" w:pos="360"/>
          <w:tab w:val="num" w:pos="180"/>
        </w:tabs>
        <w:spacing w:line="300" w:lineRule="exact"/>
        <w:ind w:left="180" w:hanging="180"/>
        <w:jc w:val="both"/>
        <w:rPr>
          <w:rFonts w:asciiTheme="minorHAnsi" w:hAnsiTheme="minorHAnsi" w:cs="Arial"/>
          <w:sz w:val="20"/>
          <w:szCs w:val="20"/>
        </w:rPr>
      </w:pPr>
      <w:r w:rsidRPr="008A552A">
        <w:rPr>
          <w:rFonts w:asciiTheme="minorHAnsi" w:hAnsiTheme="minorHAnsi" w:cs="Arial"/>
          <w:sz w:val="20"/>
          <w:szCs w:val="20"/>
        </w:rPr>
        <w:t xml:space="preserve">L'interessato ha diritto di ottenere l'indicazione: </w:t>
      </w:r>
    </w:p>
    <w:p w:rsidR="00F439E5" w:rsidRPr="008A552A" w:rsidRDefault="00F439E5" w:rsidP="008A552A">
      <w:pPr>
        <w:tabs>
          <w:tab w:val="num" w:pos="18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a) dell'origine dei dati personali;</w:t>
      </w:r>
    </w:p>
    <w:p w:rsidR="00F439E5" w:rsidRPr="008A552A" w:rsidRDefault="00F439E5" w:rsidP="008A552A">
      <w:pPr>
        <w:tabs>
          <w:tab w:val="num" w:pos="180"/>
          <w:tab w:val="num" w:pos="54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 xml:space="preserve">b) delle finalità e modalità del trattamento; </w:t>
      </w:r>
    </w:p>
    <w:p w:rsidR="00F439E5" w:rsidRPr="008A552A" w:rsidRDefault="00F439E5" w:rsidP="008A552A">
      <w:pPr>
        <w:tabs>
          <w:tab w:val="num" w:pos="180"/>
          <w:tab w:val="num" w:pos="54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 xml:space="preserve">c) della logica applicata in caso di trattamento effettuato con l'ausilio di strumenti elettronici; </w:t>
      </w:r>
    </w:p>
    <w:p w:rsidR="00F439E5" w:rsidRPr="008A552A" w:rsidRDefault="00F439E5" w:rsidP="008A552A">
      <w:pPr>
        <w:tabs>
          <w:tab w:val="num" w:pos="18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 xml:space="preserve">d) degli estremi identificativi del titolare, dei responsabili e del rappresentante designato ai sensi dell'articolo 5, comma 2; </w:t>
      </w:r>
    </w:p>
    <w:p w:rsidR="00F439E5" w:rsidRPr="008A552A" w:rsidRDefault="00F439E5" w:rsidP="008A552A">
      <w:pPr>
        <w:tabs>
          <w:tab w:val="num" w:pos="18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F439E5" w:rsidRPr="008A552A" w:rsidRDefault="00F439E5" w:rsidP="008A552A">
      <w:pPr>
        <w:numPr>
          <w:ilvl w:val="0"/>
          <w:numId w:val="36"/>
        </w:numPr>
        <w:tabs>
          <w:tab w:val="clear" w:pos="360"/>
          <w:tab w:val="num" w:pos="180"/>
        </w:tabs>
        <w:spacing w:line="300" w:lineRule="exact"/>
        <w:ind w:left="180" w:hanging="180"/>
        <w:jc w:val="both"/>
        <w:rPr>
          <w:rFonts w:asciiTheme="minorHAnsi" w:hAnsiTheme="minorHAnsi" w:cs="Arial"/>
          <w:sz w:val="20"/>
          <w:szCs w:val="20"/>
        </w:rPr>
      </w:pPr>
      <w:r w:rsidRPr="008A552A">
        <w:rPr>
          <w:rFonts w:asciiTheme="minorHAnsi" w:hAnsiTheme="minorHAnsi" w:cs="Arial"/>
          <w:sz w:val="20"/>
          <w:szCs w:val="20"/>
        </w:rPr>
        <w:t xml:space="preserve">L'interessato ha diritto di ottenere: </w:t>
      </w:r>
    </w:p>
    <w:p w:rsidR="00F439E5" w:rsidRPr="008A552A" w:rsidRDefault="00F439E5" w:rsidP="008A552A">
      <w:pPr>
        <w:tabs>
          <w:tab w:val="num" w:pos="18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 xml:space="preserve">a) l'aggiornamento, la rettificazione ovvero, quando vi ha interesse, l'integrazione dei dati; </w:t>
      </w:r>
    </w:p>
    <w:p w:rsidR="00F439E5" w:rsidRPr="008A552A" w:rsidRDefault="00F439E5" w:rsidP="008A552A">
      <w:pPr>
        <w:tabs>
          <w:tab w:val="num" w:pos="18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F439E5" w:rsidRPr="008A552A" w:rsidRDefault="00F439E5" w:rsidP="008A552A">
      <w:pPr>
        <w:tabs>
          <w:tab w:val="num" w:pos="18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F439E5" w:rsidRPr="008A552A" w:rsidRDefault="00F439E5" w:rsidP="008A552A">
      <w:pPr>
        <w:numPr>
          <w:ilvl w:val="0"/>
          <w:numId w:val="36"/>
        </w:numPr>
        <w:tabs>
          <w:tab w:val="clear" w:pos="360"/>
          <w:tab w:val="num" w:pos="180"/>
        </w:tabs>
        <w:spacing w:line="300" w:lineRule="exact"/>
        <w:ind w:left="180" w:hanging="180"/>
        <w:jc w:val="both"/>
        <w:rPr>
          <w:rFonts w:asciiTheme="minorHAnsi" w:hAnsiTheme="minorHAnsi" w:cs="Arial"/>
          <w:sz w:val="20"/>
          <w:szCs w:val="20"/>
        </w:rPr>
      </w:pPr>
      <w:r w:rsidRPr="008A552A">
        <w:rPr>
          <w:rFonts w:asciiTheme="minorHAnsi" w:hAnsiTheme="minorHAnsi" w:cs="Arial"/>
          <w:sz w:val="20"/>
          <w:szCs w:val="20"/>
        </w:rPr>
        <w:t xml:space="preserve">L'interessato ha diritto di opporsi, in tutto o in parte: </w:t>
      </w:r>
    </w:p>
    <w:p w:rsidR="00F439E5" w:rsidRPr="008A552A" w:rsidRDefault="00F439E5" w:rsidP="008A552A">
      <w:pPr>
        <w:tabs>
          <w:tab w:val="num" w:pos="18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a) per motivi legittimi al trattamento dei dati personali che lo riguardano, ancorché pertinenti allo scopo della raccolta;</w:t>
      </w:r>
    </w:p>
    <w:p w:rsidR="00F439E5" w:rsidRPr="008A552A" w:rsidRDefault="00F439E5" w:rsidP="008A552A">
      <w:pPr>
        <w:tabs>
          <w:tab w:val="num" w:pos="180"/>
        </w:tabs>
        <w:spacing w:line="300" w:lineRule="exact"/>
        <w:ind w:left="180"/>
        <w:jc w:val="both"/>
        <w:rPr>
          <w:rFonts w:asciiTheme="minorHAnsi" w:hAnsiTheme="minorHAnsi" w:cs="Arial"/>
          <w:sz w:val="20"/>
          <w:szCs w:val="20"/>
        </w:rPr>
      </w:pPr>
      <w:r w:rsidRPr="008A552A">
        <w:rPr>
          <w:rFonts w:asciiTheme="minorHAnsi" w:hAnsiTheme="minorHAnsi" w:cs="Arial"/>
          <w:sz w:val="20"/>
          <w:szCs w:val="20"/>
        </w:rPr>
        <w:t>b) al trattamento di dati personali che lo riguardano a fini di invio di materiale pubblicitario o di vendita diretta o per il compimento di ricerche di mercato o di comunicazione commerciale.</w:t>
      </w:r>
    </w:p>
    <w:p w:rsidR="00F439E5" w:rsidRPr="003237A3" w:rsidRDefault="00F439E5">
      <w:pPr>
        <w:spacing w:line="360" w:lineRule="auto"/>
        <w:jc w:val="both"/>
        <w:rPr>
          <w:rFonts w:asciiTheme="minorHAnsi" w:hAnsiTheme="minorHAnsi" w:cs="Arial"/>
          <w:sz w:val="20"/>
          <w:szCs w:val="20"/>
        </w:rPr>
      </w:pPr>
    </w:p>
    <w:p w:rsidR="00F439E5" w:rsidRPr="008A552A" w:rsidRDefault="00F439E5">
      <w:pPr>
        <w:pStyle w:val="Titolo1"/>
        <w:numPr>
          <w:ilvl w:val="0"/>
          <w:numId w:val="0"/>
        </w:numPr>
        <w:rPr>
          <w:rFonts w:asciiTheme="minorHAnsi" w:hAnsiTheme="minorHAnsi"/>
          <w:sz w:val="24"/>
        </w:rPr>
      </w:pPr>
      <w:r w:rsidRPr="008A552A">
        <w:rPr>
          <w:rFonts w:asciiTheme="minorHAnsi" w:hAnsiTheme="minorHAnsi"/>
          <w:sz w:val="24"/>
        </w:rPr>
        <w:t>Breve descrizione dell’iniziativa</w:t>
      </w:r>
    </w:p>
    <w:p w:rsidR="00F439E5" w:rsidRPr="003237A3" w:rsidRDefault="00F439E5" w:rsidP="008A552A">
      <w:pPr>
        <w:spacing w:line="300" w:lineRule="exact"/>
        <w:jc w:val="both"/>
        <w:rPr>
          <w:rFonts w:asciiTheme="minorHAnsi" w:hAnsiTheme="minorHAnsi"/>
        </w:rPr>
      </w:pPr>
    </w:p>
    <w:p w:rsidR="00EF27CE" w:rsidRPr="003237A3" w:rsidRDefault="00EF27CE" w:rsidP="008A552A">
      <w:pPr>
        <w:spacing w:line="300" w:lineRule="exact"/>
        <w:jc w:val="both"/>
        <w:rPr>
          <w:rFonts w:asciiTheme="minorHAnsi" w:hAnsiTheme="minorHAnsi" w:cs="Arial"/>
          <w:sz w:val="20"/>
          <w:szCs w:val="20"/>
        </w:rPr>
      </w:pPr>
      <w:r w:rsidRPr="003237A3">
        <w:rPr>
          <w:rFonts w:asciiTheme="minorHAnsi" w:hAnsiTheme="minorHAnsi" w:cs="Arial"/>
          <w:sz w:val="20"/>
          <w:szCs w:val="20"/>
        </w:rPr>
        <w:t>Lo scopo dell’ Iniziativa è quello di coprire quelle esigenze di approvvigionamento della PA di autoveicoli dove le condizioni operative e/o normative e/o economiche non suggeriscano l’uso del Noleggio a Lungo Termine.</w:t>
      </w:r>
    </w:p>
    <w:p w:rsidR="008A552A" w:rsidRDefault="008A552A" w:rsidP="008A552A">
      <w:pPr>
        <w:spacing w:line="300" w:lineRule="exact"/>
        <w:jc w:val="both"/>
        <w:rPr>
          <w:rFonts w:asciiTheme="minorHAnsi" w:hAnsiTheme="minorHAnsi" w:cs="Arial"/>
          <w:sz w:val="20"/>
          <w:szCs w:val="20"/>
        </w:rPr>
      </w:pPr>
    </w:p>
    <w:p w:rsidR="00BD1544" w:rsidRPr="003237A3" w:rsidRDefault="00BD1544" w:rsidP="008A552A">
      <w:pPr>
        <w:spacing w:line="300" w:lineRule="exact"/>
        <w:jc w:val="both"/>
        <w:rPr>
          <w:rFonts w:asciiTheme="minorHAnsi" w:hAnsiTheme="minorHAnsi" w:cs="Arial"/>
          <w:sz w:val="20"/>
          <w:szCs w:val="20"/>
        </w:rPr>
      </w:pPr>
      <w:r w:rsidRPr="003237A3">
        <w:rPr>
          <w:rFonts w:asciiTheme="minorHAnsi" w:hAnsiTheme="minorHAnsi" w:cs="Arial"/>
          <w:sz w:val="20"/>
          <w:szCs w:val="20"/>
        </w:rPr>
        <w:t>L’iniziativa prevede la suddivisione in lotti merceologici ripartiti in accordo</w:t>
      </w:r>
      <w:r w:rsidR="00A7023D" w:rsidRPr="003237A3">
        <w:rPr>
          <w:rFonts w:asciiTheme="minorHAnsi" w:hAnsiTheme="minorHAnsi" w:cs="Arial"/>
          <w:sz w:val="20"/>
          <w:szCs w:val="20"/>
        </w:rPr>
        <w:t xml:space="preserve"> ai segmenti che caratterizzano </w:t>
      </w:r>
      <w:r w:rsidRPr="003237A3">
        <w:rPr>
          <w:rFonts w:asciiTheme="minorHAnsi" w:hAnsiTheme="minorHAnsi" w:cs="Arial"/>
          <w:sz w:val="20"/>
          <w:szCs w:val="20"/>
        </w:rPr>
        <w:t>sul mercato le diverse tipologie di Autoveicoli.</w:t>
      </w:r>
    </w:p>
    <w:p w:rsidR="00BD1544" w:rsidRPr="003237A3" w:rsidRDefault="00BD1544" w:rsidP="008A552A">
      <w:pPr>
        <w:spacing w:line="300" w:lineRule="exact"/>
        <w:jc w:val="both"/>
        <w:rPr>
          <w:rFonts w:asciiTheme="minorHAnsi" w:hAnsiTheme="minorHAnsi" w:cs="Arial"/>
          <w:sz w:val="20"/>
          <w:szCs w:val="20"/>
        </w:rPr>
      </w:pPr>
      <w:r w:rsidRPr="003237A3">
        <w:rPr>
          <w:rFonts w:asciiTheme="minorHAnsi" w:hAnsiTheme="minorHAnsi" w:cs="Arial"/>
          <w:sz w:val="20"/>
          <w:szCs w:val="20"/>
        </w:rPr>
        <w:t>I lotti saranno definiti, sia in termini di quantitativi messi a gara sia in termini di tipologie di prodotti previste, con l’obiettivo di massimizzare sia l’interesse da parte delle Amministrazioni verso la convenzione sia la competizione e partecipazione dei fornitori nei singoli lotti.</w:t>
      </w:r>
    </w:p>
    <w:p w:rsidR="00C8541F" w:rsidRPr="003237A3" w:rsidRDefault="00C8541F" w:rsidP="008A552A">
      <w:pPr>
        <w:spacing w:line="300" w:lineRule="exact"/>
        <w:jc w:val="both"/>
        <w:rPr>
          <w:rFonts w:asciiTheme="minorHAnsi" w:hAnsiTheme="minorHAnsi" w:cs="Arial"/>
          <w:sz w:val="20"/>
          <w:szCs w:val="20"/>
        </w:rPr>
      </w:pPr>
    </w:p>
    <w:p w:rsidR="00EF27CE" w:rsidRPr="003237A3" w:rsidRDefault="00EF27CE" w:rsidP="008A552A">
      <w:pPr>
        <w:pStyle w:val="Titolo1"/>
        <w:numPr>
          <w:ilvl w:val="0"/>
          <w:numId w:val="0"/>
        </w:numPr>
        <w:spacing w:before="0" w:after="0" w:line="300" w:lineRule="exact"/>
        <w:jc w:val="both"/>
        <w:rPr>
          <w:rFonts w:asciiTheme="minorHAnsi" w:hAnsiTheme="minorHAnsi" w:cs="Arial"/>
          <w:b w:val="0"/>
          <w:noProof/>
          <w:sz w:val="20"/>
          <w:szCs w:val="20"/>
        </w:rPr>
      </w:pPr>
      <w:r w:rsidRPr="003237A3">
        <w:rPr>
          <w:rFonts w:asciiTheme="minorHAnsi" w:hAnsiTheme="minorHAnsi" w:cs="Arial"/>
          <w:b w:val="0"/>
          <w:noProof/>
          <w:sz w:val="20"/>
          <w:szCs w:val="20"/>
        </w:rPr>
        <w:lastRenderedPageBreak/>
        <w:t>Al fine di render</w:t>
      </w:r>
      <w:r w:rsidR="00C8541F" w:rsidRPr="003237A3">
        <w:rPr>
          <w:rFonts w:asciiTheme="minorHAnsi" w:hAnsiTheme="minorHAnsi" w:cs="Arial"/>
          <w:b w:val="0"/>
          <w:noProof/>
          <w:sz w:val="20"/>
          <w:szCs w:val="20"/>
        </w:rPr>
        <w:t>la il più modulare possibile, l’</w:t>
      </w:r>
      <w:r w:rsidRPr="003237A3">
        <w:rPr>
          <w:rFonts w:asciiTheme="minorHAnsi" w:hAnsiTheme="minorHAnsi" w:cs="Arial"/>
          <w:b w:val="0"/>
          <w:noProof/>
          <w:sz w:val="20"/>
          <w:szCs w:val="20"/>
        </w:rPr>
        <w:t xml:space="preserve">iniziativa prevede, oltre all’ acquisto degli autoveicoli, anche la fornitura delle </w:t>
      </w:r>
      <w:r w:rsidR="008A552A">
        <w:rPr>
          <w:rFonts w:asciiTheme="minorHAnsi" w:hAnsiTheme="minorHAnsi" w:cs="Arial"/>
          <w:b w:val="0"/>
          <w:noProof/>
          <w:sz w:val="20"/>
          <w:szCs w:val="20"/>
        </w:rPr>
        <w:t>seguenti opzioni di prodotto</w:t>
      </w:r>
      <w:r w:rsidRPr="003237A3">
        <w:rPr>
          <w:rFonts w:asciiTheme="minorHAnsi" w:hAnsiTheme="minorHAnsi" w:cs="Arial"/>
          <w:b w:val="0"/>
          <w:noProof/>
          <w:sz w:val="20"/>
          <w:szCs w:val="20"/>
        </w:rPr>
        <w:t>:</w:t>
      </w:r>
    </w:p>
    <w:p w:rsidR="00EF27CE" w:rsidRPr="003237A3" w:rsidRDefault="008A552A" w:rsidP="008A552A">
      <w:pPr>
        <w:pStyle w:val="Titolo1"/>
        <w:numPr>
          <w:ilvl w:val="0"/>
          <w:numId w:val="41"/>
        </w:numPr>
        <w:spacing w:before="0" w:after="0" w:line="300" w:lineRule="exact"/>
        <w:ind w:left="1423" w:hanging="357"/>
        <w:jc w:val="both"/>
        <w:rPr>
          <w:rFonts w:asciiTheme="minorHAnsi" w:hAnsiTheme="minorHAnsi" w:cs="Arial"/>
          <w:b w:val="0"/>
          <w:noProof/>
          <w:sz w:val="20"/>
          <w:szCs w:val="20"/>
        </w:rPr>
      </w:pPr>
      <w:r>
        <w:rPr>
          <w:rFonts w:asciiTheme="minorHAnsi" w:hAnsiTheme="minorHAnsi" w:cs="Arial"/>
          <w:b w:val="0"/>
          <w:noProof/>
          <w:sz w:val="20"/>
          <w:szCs w:val="20"/>
        </w:rPr>
        <w:t>K</w:t>
      </w:r>
      <w:r w:rsidR="00EF27CE" w:rsidRPr="003237A3">
        <w:rPr>
          <w:rFonts w:asciiTheme="minorHAnsi" w:hAnsiTheme="minorHAnsi" w:cs="Arial"/>
          <w:b w:val="0"/>
          <w:noProof/>
          <w:sz w:val="20"/>
          <w:szCs w:val="20"/>
        </w:rPr>
        <w:t>it Polizia municipale,</w:t>
      </w:r>
    </w:p>
    <w:p w:rsidR="00EF27CE" w:rsidRPr="003237A3" w:rsidRDefault="00EF27CE" w:rsidP="008A552A">
      <w:pPr>
        <w:pStyle w:val="Titolo1"/>
        <w:numPr>
          <w:ilvl w:val="0"/>
          <w:numId w:val="41"/>
        </w:numPr>
        <w:spacing w:before="0" w:after="0" w:line="300" w:lineRule="exact"/>
        <w:ind w:left="1423" w:hanging="357"/>
        <w:jc w:val="both"/>
        <w:rPr>
          <w:rFonts w:asciiTheme="minorHAnsi" w:hAnsiTheme="minorHAnsi" w:cs="Arial"/>
          <w:b w:val="0"/>
          <w:noProof/>
          <w:sz w:val="20"/>
          <w:szCs w:val="20"/>
        </w:rPr>
      </w:pPr>
      <w:r w:rsidRPr="003237A3">
        <w:rPr>
          <w:rFonts w:asciiTheme="minorHAnsi" w:hAnsiTheme="minorHAnsi" w:cs="Arial"/>
          <w:b w:val="0"/>
          <w:noProof/>
          <w:sz w:val="20"/>
          <w:szCs w:val="20"/>
        </w:rPr>
        <w:t>Kit per autocivetta</w:t>
      </w:r>
    </w:p>
    <w:p w:rsidR="00EF27CE" w:rsidRPr="003237A3" w:rsidRDefault="00EF27CE" w:rsidP="008A552A">
      <w:pPr>
        <w:numPr>
          <w:ilvl w:val="0"/>
          <w:numId w:val="41"/>
        </w:numPr>
        <w:spacing w:line="300" w:lineRule="exact"/>
        <w:ind w:left="1423" w:hanging="357"/>
        <w:jc w:val="both"/>
        <w:rPr>
          <w:rFonts w:asciiTheme="minorHAnsi" w:hAnsiTheme="minorHAnsi" w:cs="Arial"/>
          <w:noProof/>
          <w:sz w:val="20"/>
          <w:szCs w:val="20"/>
        </w:rPr>
      </w:pPr>
      <w:r w:rsidRPr="003237A3">
        <w:rPr>
          <w:rFonts w:asciiTheme="minorHAnsi" w:hAnsiTheme="minorHAnsi" w:cs="Arial"/>
          <w:noProof/>
          <w:sz w:val="20"/>
          <w:szCs w:val="20"/>
        </w:rPr>
        <w:t>Kit per forze di polizia</w:t>
      </w:r>
    </w:p>
    <w:p w:rsidR="00EF27CE" w:rsidRPr="003237A3" w:rsidRDefault="008A552A" w:rsidP="008A552A">
      <w:pPr>
        <w:pStyle w:val="Titolo1"/>
        <w:numPr>
          <w:ilvl w:val="0"/>
          <w:numId w:val="41"/>
        </w:numPr>
        <w:spacing w:before="0" w:after="0" w:line="300" w:lineRule="exact"/>
        <w:ind w:left="1423" w:hanging="357"/>
        <w:jc w:val="both"/>
        <w:rPr>
          <w:rFonts w:asciiTheme="minorHAnsi" w:hAnsiTheme="minorHAnsi" w:cs="Arial"/>
          <w:b w:val="0"/>
          <w:noProof/>
          <w:sz w:val="20"/>
          <w:szCs w:val="20"/>
        </w:rPr>
      </w:pPr>
      <w:r>
        <w:rPr>
          <w:rFonts w:asciiTheme="minorHAnsi" w:hAnsiTheme="minorHAnsi" w:cs="Arial"/>
          <w:b w:val="0"/>
          <w:noProof/>
          <w:sz w:val="20"/>
          <w:szCs w:val="20"/>
        </w:rPr>
        <w:t>C</w:t>
      </w:r>
      <w:r w:rsidR="00EF27CE" w:rsidRPr="003237A3">
        <w:rPr>
          <w:rFonts w:asciiTheme="minorHAnsi" w:hAnsiTheme="minorHAnsi" w:cs="Arial"/>
          <w:b w:val="0"/>
          <w:noProof/>
          <w:sz w:val="20"/>
          <w:szCs w:val="20"/>
        </w:rPr>
        <w:t>olori di istituto e livree</w:t>
      </w:r>
    </w:p>
    <w:p w:rsidR="00EF27CE" w:rsidRPr="003237A3" w:rsidRDefault="00EF27CE" w:rsidP="008A552A">
      <w:pPr>
        <w:pStyle w:val="Titolo1"/>
        <w:numPr>
          <w:ilvl w:val="0"/>
          <w:numId w:val="41"/>
        </w:numPr>
        <w:spacing w:before="0" w:after="0" w:line="300" w:lineRule="exact"/>
        <w:ind w:left="1423" w:hanging="357"/>
        <w:jc w:val="both"/>
        <w:rPr>
          <w:rFonts w:asciiTheme="minorHAnsi" w:hAnsiTheme="minorHAnsi" w:cs="Arial"/>
          <w:b w:val="0"/>
          <w:noProof/>
          <w:sz w:val="20"/>
          <w:szCs w:val="20"/>
        </w:rPr>
      </w:pPr>
      <w:r w:rsidRPr="003237A3">
        <w:rPr>
          <w:rFonts w:asciiTheme="minorHAnsi" w:hAnsiTheme="minorHAnsi" w:cs="Arial"/>
          <w:b w:val="0"/>
          <w:noProof/>
          <w:sz w:val="20"/>
          <w:szCs w:val="20"/>
        </w:rPr>
        <w:t>Optional standard del fornitore</w:t>
      </w:r>
    </w:p>
    <w:p w:rsidR="00EF27CE" w:rsidRPr="003237A3" w:rsidRDefault="00EF27CE" w:rsidP="008A552A">
      <w:pPr>
        <w:pStyle w:val="Titolo1"/>
        <w:numPr>
          <w:ilvl w:val="0"/>
          <w:numId w:val="0"/>
        </w:numPr>
        <w:spacing w:before="0" w:after="0" w:line="300" w:lineRule="exact"/>
        <w:jc w:val="both"/>
        <w:rPr>
          <w:rFonts w:asciiTheme="minorHAnsi" w:hAnsiTheme="minorHAnsi" w:cs="Arial"/>
          <w:b w:val="0"/>
          <w:noProof/>
          <w:sz w:val="20"/>
          <w:szCs w:val="20"/>
        </w:rPr>
      </w:pPr>
    </w:p>
    <w:p w:rsidR="00EF27CE" w:rsidRPr="003237A3" w:rsidRDefault="00EF27CE" w:rsidP="008A552A">
      <w:pPr>
        <w:pStyle w:val="Titolo1"/>
        <w:numPr>
          <w:ilvl w:val="0"/>
          <w:numId w:val="0"/>
        </w:numPr>
        <w:spacing w:before="0" w:after="0" w:line="300" w:lineRule="exact"/>
        <w:jc w:val="both"/>
        <w:rPr>
          <w:rFonts w:asciiTheme="minorHAnsi" w:hAnsiTheme="minorHAnsi" w:cs="Arial"/>
          <w:b w:val="0"/>
          <w:noProof/>
          <w:sz w:val="20"/>
          <w:szCs w:val="20"/>
        </w:rPr>
      </w:pPr>
      <w:r w:rsidRPr="003237A3">
        <w:rPr>
          <w:rFonts w:asciiTheme="minorHAnsi" w:hAnsiTheme="minorHAnsi" w:cs="Arial"/>
          <w:b w:val="0"/>
          <w:noProof/>
          <w:sz w:val="20"/>
          <w:szCs w:val="20"/>
        </w:rPr>
        <w:t>Sono previsti inoltre pacchetti di manutenzione ordinaria e straordinaria con diversi massimali di tempo e chilometraggio.</w:t>
      </w:r>
    </w:p>
    <w:p w:rsidR="00F439E5" w:rsidRPr="003237A3" w:rsidRDefault="00EF27CE" w:rsidP="008A552A">
      <w:pPr>
        <w:spacing w:line="300" w:lineRule="exact"/>
        <w:jc w:val="both"/>
        <w:rPr>
          <w:rFonts w:asciiTheme="minorHAnsi" w:hAnsiTheme="minorHAnsi" w:cs="Arial"/>
          <w:noProof/>
          <w:sz w:val="20"/>
          <w:szCs w:val="20"/>
        </w:rPr>
      </w:pPr>
      <w:r w:rsidRPr="003237A3">
        <w:rPr>
          <w:rFonts w:asciiTheme="minorHAnsi" w:hAnsiTheme="minorHAnsi" w:cs="Arial"/>
          <w:noProof/>
          <w:sz w:val="20"/>
          <w:szCs w:val="20"/>
        </w:rPr>
        <w:t>La durata prevista per la convenzione è di 12 mesi prorogabile fino ad un massimo di ulteriori 12 mesi.</w:t>
      </w:r>
    </w:p>
    <w:p w:rsidR="00EF27CE" w:rsidRPr="003237A3" w:rsidRDefault="00EF27CE" w:rsidP="008A552A">
      <w:pPr>
        <w:spacing w:line="300" w:lineRule="exact"/>
        <w:jc w:val="both"/>
        <w:rPr>
          <w:rFonts w:asciiTheme="minorHAnsi" w:hAnsiTheme="minorHAnsi" w:cs="Arial"/>
          <w:noProof/>
          <w:sz w:val="20"/>
          <w:szCs w:val="20"/>
        </w:rPr>
      </w:pPr>
    </w:p>
    <w:p w:rsidR="00C8541F" w:rsidRPr="003237A3" w:rsidRDefault="00C8541F" w:rsidP="008A552A">
      <w:pPr>
        <w:spacing w:line="300" w:lineRule="exact"/>
        <w:jc w:val="both"/>
        <w:rPr>
          <w:rFonts w:asciiTheme="minorHAnsi" w:hAnsiTheme="minorHAnsi" w:cs="Arial"/>
          <w:noProof/>
          <w:sz w:val="20"/>
          <w:szCs w:val="20"/>
        </w:rPr>
      </w:pPr>
    </w:p>
    <w:p w:rsidR="00C8541F" w:rsidRPr="003237A3" w:rsidRDefault="00C8541F">
      <w:pPr>
        <w:spacing w:line="360" w:lineRule="auto"/>
        <w:jc w:val="both"/>
        <w:rPr>
          <w:rFonts w:asciiTheme="minorHAnsi" w:hAnsiTheme="minorHAnsi" w:cs="Arial"/>
          <w:noProof/>
          <w:sz w:val="20"/>
          <w:szCs w:val="20"/>
        </w:rPr>
      </w:pPr>
    </w:p>
    <w:p w:rsidR="00C8541F" w:rsidRPr="003237A3" w:rsidRDefault="00C8541F">
      <w:pPr>
        <w:spacing w:line="360" w:lineRule="auto"/>
        <w:jc w:val="both"/>
        <w:rPr>
          <w:rFonts w:asciiTheme="minorHAnsi" w:hAnsiTheme="minorHAnsi" w:cs="Arial"/>
          <w:noProof/>
          <w:sz w:val="20"/>
          <w:szCs w:val="20"/>
        </w:rPr>
      </w:pPr>
    </w:p>
    <w:p w:rsidR="00C8541F" w:rsidRPr="003237A3" w:rsidRDefault="00C8541F">
      <w:pPr>
        <w:spacing w:line="360" w:lineRule="auto"/>
        <w:jc w:val="both"/>
        <w:rPr>
          <w:rFonts w:asciiTheme="minorHAnsi" w:hAnsiTheme="minorHAnsi" w:cs="Arial"/>
          <w:noProof/>
          <w:sz w:val="20"/>
          <w:szCs w:val="20"/>
        </w:rPr>
      </w:pPr>
    </w:p>
    <w:p w:rsidR="00C8541F" w:rsidRPr="003237A3" w:rsidRDefault="00C8541F">
      <w:pPr>
        <w:spacing w:line="360" w:lineRule="auto"/>
        <w:jc w:val="both"/>
        <w:rPr>
          <w:rFonts w:asciiTheme="minorHAnsi" w:hAnsiTheme="minorHAnsi" w:cs="Arial"/>
          <w:noProof/>
          <w:sz w:val="20"/>
          <w:szCs w:val="20"/>
        </w:rPr>
      </w:pPr>
    </w:p>
    <w:p w:rsidR="00C8541F" w:rsidRPr="003237A3" w:rsidRDefault="00C8541F">
      <w:pPr>
        <w:spacing w:line="360" w:lineRule="auto"/>
        <w:jc w:val="both"/>
        <w:rPr>
          <w:rFonts w:asciiTheme="minorHAnsi" w:hAnsiTheme="minorHAnsi" w:cs="Arial"/>
          <w:noProof/>
          <w:sz w:val="20"/>
          <w:szCs w:val="20"/>
        </w:rPr>
      </w:pPr>
    </w:p>
    <w:p w:rsidR="00C8541F" w:rsidRDefault="00C8541F">
      <w:pPr>
        <w:spacing w:line="360" w:lineRule="auto"/>
        <w:jc w:val="both"/>
        <w:rPr>
          <w:rFonts w:asciiTheme="minorHAnsi" w:hAnsiTheme="minorHAnsi" w:cs="Arial"/>
          <w:noProof/>
          <w:sz w:val="20"/>
          <w:szCs w:val="20"/>
        </w:rPr>
      </w:pPr>
    </w:p>
    <w:p w:rsidR="00E41041" w:rsidRDefault="00E41041">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8A552A" w:rsidRDefault="008A552A">
      <w:pPr>
        <w:spacing w:line="360" w:lineRule="auto"/>
        <w:jc w:val="both"/>
        <w:rPr>
          <w:rFonts w:asciiTheme="minorHAnsi" w:hAnsiTheme="minorHAnsi" w:cs="Arial"/>
          <w:noProof/>
          <w:sz w:val="20"/>
          <w:szCs w:val="20"/>
        </w:rPr>
      </w:pPr>
    </w:p>
    <w:p w:rsidR="00B25F4B" w:rsidRPr="003237A3" w:rsidRDefault="00B25F4B">
      <w:pPr>
        <w:spacing w:line="360" w:lineRule="auto"/>
        <w:jc w:val="both"/>
        <w:rPr>
          <w:rFonts w:asciiTheme="minorHAnsi" w:hAnsiTheme="minorHAnsi" w:cs="Arial"/>
          <w:noProof/>
          <w:sz w:val="20"/>
          <w:szCs w:val="20"/>
        </w:rPr>
      </w:pPr>
    </w:p>
    <w:p w:rsidR="00F439E5" w:rsidRPr="003237A3" w:rsidRDefault="00F439E5">
      <w:pPr>
        <w:pStyle w:val="Titolo1"/>
        <w:numPr>
          <w:ilvl w:val="0"/>
          <w:numId w:val="0"/>
        </w:numPr>
        <w:rPr>
          <w:rFonts w:asciiTheme="minorHAnsi" w:hAnsiTheme="minorHAnsi"/>
          <w:sz w:val="24"/>
        </w:rPr>
      </w:pPr>
      <w:r w:rsidRPr="003237A3">
        <w:rPr>
          <w:rFonts w:asciiTheme="minorHAnsi" w:hAnsiTheme="minorHAnsi"/>
          <w:sz w:val="24"/>
        </w:rPr>
        <w:lastRenderedPageBreak/>
        <w:t>Domande</w:t>
      </w:r>
    </w:p>
    <w:p w:rsidR="00C8541F" w:rsidRPr="003237A3" w:rsidRDefault="00C8541F" w:rsidP="00C8541F">
      <w:pPr>
        <w:rPr>
          <w:rFonts w:asciiTheme="minorHAnsi" w:hAnsiTheme="minorHAnsi"/>
        </w:rPr>
      </w:pPr>
    </w:p>
    <w:p w:rsidR="00902C22" w:rsidRPr="008A552A" w:rsidRDefault="00902C22" w:rsidP="008A552A">
      <w:pPr>
        <w:numPr>
          <w:ilvl w:val="0"/>
          <w:numId w:val="43"/>
        </w:numPr>
        <w:spacing w:line="300" w:lineRule="exact"/>
        <w:ind w:left="1077" w:hanging="357"/>
        <w:jc w:val="both"/>
        <w:rPr>
          <w:rFonts w:asciiTheme="minorHAnsi" w:hAnsiTheme="minorHAnsi" w:cs="Arial"/>
          <w:i/>
          <w:iCs/>
          <w:sz w:val="20"/>
          <w:szCs w:val="20"/>
        </w:rPr>
      </w:pPr>
      <w:r w:rsidRPr="008A552A">
        <w:rPr>
          <w:rFonts w:asciiTheme="minorHAnsi" w:hAnsiTheme="minorHAnsi" w:cs="Arial"/>
          <w:i/>
          <w:iCs/>
          <w:sz w:val="20"/>
          <w:szCs w:val="20"/>
        </w:rPr>
        <w:t>La Vostra Azienda ha partecipato ad una o più delle precedenti edizioni? Se</w:t>
      </w:r>
      <w:r w:rsidRPr="008A552A">
        <w:rPr>
          <w:rFonts w:asciiTheme="minorHAnsi" w:hAnsiTheme="minorHAnsi" w:cs="Arial"/>
          <w:b/>
          <w:i/>
          <w:iCs/>
          <w:sz w:val="20"/>
          <w:szCs w:val="20"/>
        </w:rPr>
        <w:t xml:space="preserve"> NO</w:t>
      </w:r>
      <w:r w:rsidRPr="008A552A">
        <w:rPr>
          <w:rFonts w:asciiTheme="minorHAnsi" w:hAnsiTheme="minorHAnsi" w:cs="Arial"/>
          <w:i/>
          <w:iCs/>
          <w:sz w:val="20"/>
          <w:szCs w:val="20"/>
        </w:rPr>
        <w:t>, quali sono state le motivazioni principali: mancata rispondenza dei propri prodotti alle specifiche tecniche richieste, durata contrattatale, scarso interesse per la</w:t>
      </w:r>
      <w:r w:rsidR="008A552A" w:rsidRPr="008A552A">
        <w:rPr>
          <w:rFonts w:asciiTheme="minorHAnsi" w:hAnsiTheme="minorHAnsi" w:cs="Arial"/>
          <w:i/>
          <w:iCs/>
          <w:sz w:val="20"/>
          <w:szCs w:val="20"/>
        </w:rPr>
        <w:t xml:space="preserve"> Pubblica Amministrazione ecc. </w:t>
      </w:r>
      <w:r w:rsidRPr="008A552A">
        <w:rPr>
          <w:rFonts w:asciiTheme="minorHAnsi" w:hAnsiTheme="minorHAnsi" w:cs="Arial"/>
          <w:i/>
          <w:iCs/>
          <w:sz w:val="20"/>
          <w:szCs w:val="20"/>
        </w:rPr>
        <w:t>La documentazione relativa alla precedente edizione dell’iniziativa</w:t>
      </w:r>
      <w:r w:rsidR="00174654" w:rsidRPr="008A552A">
        <w:rPr>
          <w:rFonts w:asciiTheme="minorHAnsi" w:hAnsiTheme="minorHAnsi" w:cs="Arial"/>
          <w:i/>
          <w:iCs/>
          <w:sz w:val="20"/>
          <w:szCs w:val="20"/>
        </w:rPr>
        <w:t xml:space="preserve"> (Autoveicoli in acquisto </w:t>
      </w:r>
      <w:r w:rsidR="008A552A" w:rsidRPr="008A552A">
        <w:rPr>
          <w:rFonts w:asciiTheme="minorHAnsi" w:hAnsiTheme="minorHAnsi" w:cs="Arial"/>
          <w:i/>
          <w:iCs/>
          <w:sz w:val="20"/>
          <w:szCs w:val="20"/>
        </w:rPr>
        <w:t>8</w:t>
      </w:r>
      <w:r w:rsidR="00174654" w:rsidRPr="008A552A">
        <w:rPr>
          <w:rFonts w:asciiTheme="minorHAnsi" w:hAnsiTheme="minorHAnsi" w:cs="Arial"/>
          <w:i/>
          <w:iCs/>
          <w:sz w:val="20"/>
          <w:szCs w:val="20"/>
        </w:rPr>
        <w:t>)</w:t>
      </w:r>
      <w:r w:rsidRPr="008A552A">
        <w:rPr>
          <w:rFonts w:asciiTheme="minorHAnsi" w:hAnsiTheme="minorHAnsi" w:cs="Arial"/>
          <w:i/>
          <w:iCs/>
          <w:sz w:val="20"/>
          <w:szCs w:val="20"/>
        </w:rPr>
        <w:t xml:space="preserve"> è consultabile sul sito </w:t>
      </w:r>
      <w:hyperlink r:id="rId11" w:history="1">
        <w:r w:rsidRPr="008A552A">
          <w:rPr>
            <w:rStyle w:val="Collegamentoipertestuale"/>
            <w:rFonts w:asciiTheme="minorHAnsi" w:hAnsiTheme="minorHAnsi" w:cs="Arial"/>
            <w:i/>
            <w:iCs/>
            <w:sz w:val="20"/>
            <w:szCs w:val="20"/>
          </w:rPr>
          <w:t>www.acquistinretepa.it</w:t>
        </w:r>
      </w:hyperlink>
    </w:p>
    <w:p w:rsidR="00F06A3E" w:rsidRPr="003237A3" w:rsidRDefault="00F06A3E" w:rsidP="00F06A3E">
      <w:pPr>
        <w:pStyle w:val="Titolo1"/>
        <w:numPr>
          <w:ilvl w:val="0"/>
          <w:numId w:val="0"/>
        </w:numPr>
        <w:rPr>
          <w:rFonts w:asciiTheme="minorHAnsi" w:hAnsiTheme="minorHAnsi"/>
          <w:b w:val="0"/>
          <w:sz w:val="24"/>
        </w:rPr>
      </w:pPr>
      <w:r w:rsidRPr="003237A3">
        <w:rPr>
          <w:rFonts w:asciiTheme="minorHAnsi" w:hAnsiTheme="minorHAnsi"/>
          <w:sz w:val="24"/>
        </w:rPr>
        <w:tab/>
        <w:t>Risposta:</w:t>
      </w:r>
    </w:p>
    <w:p w:rsidR="00902C22" w:rsidRPr="003237A3" w:rsidRDefault="00F06A3E" w:rsidP="00F06A3E">
      <w:pPr>
        <w:spacing w:line="360" w:lineRule="auto"/>
        <w:ind w:left="360"/>
        <w:jc w:val="both"/>
        <w:rPr>
          <w:rFonts w:asciiTheme="minorHAnsi" w:hAnsiTheme="minorHAnsi"/>
          <w:sz w:val="20"/>
          <w:szCs w:val="20"/>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F06A3E" w:rsidRPr="003237A3" w:rsidRDefault="00F06A3E" w:rsidP="00902C22">
      <w:pPr>
        <w:spacing w:line="360" w:lineRule="auto"/>
        <w:jc w:val="both"/>
        <w:rPr>
          <w:rFonts w:asciiTheme="minorHAnsi" w:hAnsiTheme="minorHAnsi" w:cs="Arial"/>
          <w:i/>
          <w:iCs/>
          <w:sz w:val="20"/>
          <w:szCs w:val="20"/>
        </w:rPr>
      </w:pPr>
    </w:p>
    <w:p w:rsidR="00F06A3E" w:rsidRPr="003237A3" w:rsidRDefault="00094F17" w:rsidP="008A552A">
      <w:pPr>
        <w:numPr>
          <w:ilvl w:val="0"/>
          <w:numId w:val="43"/>
        </w:numPr>
        <w:spacing w:line="300" w:lineRule="exact"/>
        <w:ind w:left="1077" w:hanging="357"/>
        <w:jc w:val="both"/>
        <w:rPr>
          <w:rFonts w:asciiTheme="minorHAnsi" w:hAnsiTheme="minorHAnsi" w:cs="Arial"/>
          <w:i/>
          <w:iCs/>
          <w:sz w:val="20"/>
          <w:szCs w:val="20"/>
        </w:rPr>
      </w:pPr>
      <w:r w:rsidRPr="003237A3">
        <w:rPr>
          <w:rFonts w:asciiTheme="minorHAnsi" w:hAnsiTheme="minorHAnsi" w:cs="Arial"/>
          <w:i/>
          <w:iCs/>
          <w:sz w:val="20"/>
          <w:szCs w:val="20"/>
        </w:rPr>
        <w:t xml:space="preserve">Siete interessati a partecipare alla Gara in oggetto? Se </w:t>
      </w:r>
      <w:r w:rsidRPr="003237A3">
        <w:rPr>
          <w:rFonts w:asciiTheme="minorHAnsi" w:hAnsiTheme="minorHAnsi" w:cs="Arial"/>
          <w:b/>
          <w:i/>
          <w:iCs/>
          <w:sz w:val="20"/>
          <w:szCs w:val="20"/>
        </w:rPr>
        <w:t>NO</w:t>
      </w:r>
      <w:r w:rsidRPr="003237A3">
        <w:rPr>
          <w:rFonts w:asciiTheme="minorHAnsi" w:hAnsiTheme="minorHAnsi" w:cs="Arial"/>
          <w:i/>
          <w:iCs/>
          <w:sz w:val="20"/>
          <w:szCs w:val="20"/>
        </w:rPr>
        <w:t>, quali sono le motivazioni principali</w:t>
      </w:r>
      <w:r w:rsidR="00C6755E" w:rsidRPr="003237A3">
        <w:rPr>
          <w:rFonts w:asciiTheme="minorHAnsi" w:hAnsiTheme="minorHAnsi" w:cs="Arial"/>
          <w:i/>
          <w:iCs/>
          <w:sz w:val="20"/>
          <w:szCs w:val="20"/>
        </w:rPr>
        <w:t xml:space="preserve"> che impediscono la partecipazione</w:t>
      </w:r>
      <w:r w:rsidR="008A552A">
        <w:rPr>
          <w:rFonts w:asciiTheme="minorHAnsi" w:hAnsiTheme="minorHAnsi" w:cs="Arial"/>
          <w:i/>
          <w:iCs/>
          <w:sz w:val="20"/>
          <w:szCs w:val="20"/>
        </w:rPr>
        <w:t>?</w:t>
      </w:r>
    </w:p>
    <w:p w:rsidR="00F06A3E" w:rsidRPr="003237A3" w:rsidRDefault="00F06A3E" w:rsidP="00F06A3E">
      <w:pPr>
        <w:pStyle w:val="Titolo1"/>
        <w:numPr>
          <w:ilvl w:val="0"/>
          <w:numId w:val="0"/>
        </w:numPr>
        <w:rPr>
          <w:rFonts w:asciiTheme="minorHAnsi" w:hAnsiTheme="minorHAnsi"/>
          <w:b w:val="0"/>
          <w:sz w:val="24"/>
        </w:rPr>
      </w:pPr>
      <w:r w:rsidRPr="003237A3">
        <w:rPr>
          <w:rFonts w:asciiTheme="minorHAnsi" w:hAnsiTheme="minorHAnsi"/>
          <w:sz w:val="24"/>
        </w:rPr>
        <w:tab/>
        <w:t>Risposta:</w:t>
      </w:r>
    </w:p>
    <w:p w:rsidR="00F06A3E" w:rsidRPr="003237A3" w:rsidRDefault="00F06A3E" w:rsidP="00F06A3E">
      <w:pPr>
        <w:spacing w:line="360" w:lineRule="auto"/>
        <w:ind w:left="360"/>
        <w:jc w:val="both"/>
        <w:rPr>
          <w:rFonts w:asciiTheme="minorHAnsi" w:hAnsiTheme="minorHAnsi"/>
          <w:sz w:val="20"/>
          <w:szCs w:val="20"/>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C805CD" w:rsidRPr="003237A3" w:rsidRDefault="00C805CD" w:rsidP="00C805CD">
      <w:pPr>
        <w:spacing w:line="360" w:lineRule="auto"/>
        <w:jc w:val="both"/>
        <w:rPr>
          <w:rFonts w:asciiTheme="minorHAnsi" w:hAnsiTheme="minorHAnsi" w:cs="Arial"/>
          <w:i/>
          <w:iCs/>
          <w:sz w:val="20"/>
          <w:szCs w:val="20"/>
        </w:rPr>
      </w:pPr>
    </w:p>
    <w:p w:rsidR="00F06A3E" w:rsidRPr="003237A3" w:rsidRDefault="00BD1544" w:rsidP="008A552A">
      <w:pPr>
        <w:numPr>
          <w:ilvl w:val="0"/>
          <w:numId w:val="43"/>
        </w:numPr>
        <w:spacing w:line="300" w:lineRule="exact"/>
        <w:ind w:left="1077" w:hanging="357"/>
        <w:jc w:val="both"/>
        <w:rPr>
          <w:rFonts w:asciiTheme="minorHAnsi" w:hAnsiTheme="minorHAnsi" w:cs="Arial"/>
          <w:i/>
          <w:iCs/>
          <w:sz w:val="20"/>
          <w:szCs w:val="20"/>
        </w:rPr>
      </w:pPr>
      <w:r w:rsidRPr="003237A3">
        <w:rPr>
          <w:rFonts w:asciiTheme="minorHAnsi" w:hAnsiTheme="minorHAnsi" w:cs="Arial"/>
          <w:i/>
          <w:iCs/>
          <w:sz w:val="20"/>
          <w:szCs w:val="20"/>
        </w:rPr>
        <w:t>Quali sono i segmenti di mercato che possono essere di interesse</w:t>
      </w:r>
      <w:r w:rsidR="00A7023D" w:rsidRPr="003237A3">
        <w:rPr>
          <w:rFonts w:asciiTheme="minorHAnsi" w:hAnsiTheme="minorHAnsi" w:cs="Arial"/>
          <w:i/>
          <w:iCs/>
          <w:sz w:val="20"/>
          <w:szCs w:val="20"/>
        </w:rPr>
        <w:t xml:space="preserve"> per la Vs. Azienda? (</w:t>
      </w:r>
      <w:r w:rsidR="0016641D" w:rsidRPr="003237A3">
        <w:rPr>
          <w:rFonts w:asciiTheme="minorHAnsi" w:hAnsiTheme="minorHAnsi" w:cs="Arial"/>
          <w:i/>
          <w:iCs/>
          <w:sz w:val="20"/>
          <w:szCs w:val="20"/>
        </w:rPr>
        <w:t>se possibile elencare i segmenti specificando il modello che potrebbe essere oggetto di offerta)</w:t>
      </w:r>
      <w:r w:rsidR="00A7023D" w:rsidRPr="003237A3">
        <w:rPr>
          <w:rFonts w:asciiTheme="minorHAnsi" w:hAnsiTheme="minorHAnsi" w:cs="Arial"/>
          <w:i/>
          <w:iCs/>
          <w:sz w:val="20"/>
          <w:szCs w:val="20"/>
        </w:rPr>
        <w:t>.</w:t>
      </w:r>
      <w:r w:rsidRPr="003237A3">
        <w:rPr>
          <w:rFonts w:asciiTheme="minorHAnsi" w:hAnsiTheme="minorHAnsi" w:cs="Arial"/>
          <w:i/>
          <w:iCs/>
          <w:sz w:val="20"/>
          <w:szCs w:val="20"/>
        </w:rPr>
        <w:t xml:space="preserve"> </w:t>
      </w:r>
      <w:r w:rsidR="002A5B30" w:rsidRPr="003237A3">
        <w:rPr>
          <w:rFonts w:asciiTheme="minorHAnsi" w:hAnsiTheme="minorHAnsi" w:cs="Arial"/>
          <w:i/>
          <w:iCs/>
          <w:sz w:val="20"/>
          <w:szCs w:val="20"/>
        </w:rPr>
        <w:t>Quali variazioni rispetto all’edizione precedente si renderebbero opportune?</w:t>
      </w:r>
      <w:r w:rsidR="00957780" w:rsidRPr="003237A3">
        <w:rPr>
          <w:rFonts w:asciiTheme="minorHAnsi" w:hAnsiTheme="minorHAnsi" w:cs="Arial"/>
          <w:i/>
          <w:iCs/>
          <w:sz w:val="20"/>
          <w:szCs w:val="20"/>
        </w:rPr>
        <w:t xml:space="preserve"> Rispetto ai segmenti già presenti, quali ritenete di interesse per la PA?</w:t>
      </w:r>
    </w:p>
    <w:p w:rsidR="00F06A3E" w:rsidRPr="003237A3" w:rsidRDefault="00F06A3E" w:rsidP="00F06A3E">
      <w:pPr>
        <w:pStyle w:val="Titolo1"/>
        <w:numPr>
          <w:ilvl w:val="0"/>
          <w:numId w:val="0"/>
        </w:numPr>
        <w:rPr>
          <w:rFonts w:asciiTheme="minorHAnsi" w:hAnsiTheme="minorHAnsi"/>
          <w:b w:val="0"/>
          <w:sz w:val="24"/>
        </w:rPr>
      </w:pPr>
      <w:r w:rsidRPr="003237A3">
        <w:rPr>
          <w:rFonts w:asciiTheme="minorHAnsi" w:hAnsiTheme="minorHAnsi"/>
          <w:sz w:val="24"/>
        </w:rPr>
        <w:tab/>
        <w:t>Risposta:</w:t>
      </w:r>
    </w:p>
    <w:p w:rsidR="00F06A3E" w:rsidRPr="003237A3" w:rsidRDefault="00F06A3E" w:rsidP="00F06A3E">
      <w:pPr>
        <w:spacing w:line="360" w:lineRule="auto"/>
        <w:ind w:left="360"/>
        <w:jc w:val="both"/>
        <w:rPr>
          <w:rFonts w:asciiTheme="minorHAnsi" w:hAnsiTheme="minorHAnsi"/>
          <w:sz w:val="20"/>
          <w:szCs w:val="20"/>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F06A3E" w:rsidRPr="003237A3" w:rsidRDefault="00F06A3E" w:rsidP="00F06A3E">
      <w:pPr>
        <w:spacing w:line="360" w:lineRule="auto"/>
        <w:ind w:left="360"/>
        <w:jc w:val="both"/>
        <w:rPr>
          <w:rFonts w:asciiTheme="minorHAnsi" w:hAnsiTheme="minorHAnsi"/>
          <w:sz w:val="20"/>
          <w:szCs w:val="20"/>
        </w:rPr>
      </w:pPr>
    </w:p>
    <w:p w:rsidR="00F06A3E" w:rsidRPr="003237A3" w:rsidRDefault="00F06A3E" w:rsidP="008A552A">
      <w:pPr>
        <w:numPr>
          <w:ilvl w:val="0"/>
          <w:numId w:val="43"/>
        </w:numPr>
        <w:spacing w:line="300" w:lineRule="exact"/>
        <w:ind w:left="1077" w:hanging="357"/>
        <w:jc w:val="both"/>
        <w:rPr>
          <w:rFonts w:asciiTheme="minorHAnsi" w:hAnsiTheme="minorHAnsi" w:cs="Arial"/>
          <w:i/>
          <w:iCs/>
          <w:sz w:val="20"/>
          <w:szCs w:val="20"/>
        </w:rPr>
      </w:pPr>
      <w:r w:rsidRPr="003237A3">
        <w:rPr>
          <w:rFonts w:asciiTheme="minorHAnsi" w:hAnsiTheme="minorHAnsi" w:cs="Arial"/>
          <w:i/>
          <w:iCs/>
          <w:sz w:val="20"/>
          <w:szCs w:val="20"/>
        </w:rPr>
        <w:lastRenderedPageBreak/>
        <w:t>Quali aspetti rel</w:t>
      </w:r>
      <w:r w:rsidR="00957780" w:rsidRPr="003237A3">
        <w:rPr>
          <w:rFonts w:asciiTheme="minorHAnsi" w:hAnsiTheme="minorHAnsi" w:cs="Arial"/>
          <w:i/>
          <w:iCs/>
          <w:sz w:val="20"/>
          <w:szCs w:val="20"/>
        </w:rPr>
        <w:t>ativi all’impatto ambientale ritenete</w:t>
      </w:r>
      <w:r w:rsidRPr="003237A3">
        <w:rPr>
          <w:rFonts w:asciiTheme="minorHAnsi" w:hAnsiTheme="minorHAnsi" w:cs="Arial"/>
          <w:i/>
          <w:iCs/>
          <w:sz w:val="20"/>
          <w:szCs w:val="20"/>
        </w:rPr>
        <w:t xml:space="preserve"> opportuno introdurre tra i requisi</w:t>
      </w:r>
      <w:r w:rsidR="008A552A">
        <w:rPr>
          <w:rFonts w:asciiTheme="minorHAnsi" w:hAnsiTheme="minorHAnsi" w:cs="Arial"/>
          <w:i/>
          <w:iCs/>
          <w:sz w:val="20"/>
          <w:szCs w:val="20"/>
        </w:rPr>
        <w:t>ti minimi e/o premianti di gara?</w:t>
      </w:r>
      <w:r w:rsidRPr="003237A3">
        <w:rPr>
          <w:rFonts w:asciiTheme="minorHAnsi" w:hAnsiTheme="minorHAnsi" w:cs="Arial"/>
          <w:i/>
          <w:iCs/>
          <w:sz w:val="20"/>
          <w:szCs w:val="20"/>
        </w:rPr>
        <w:t xml:space="preserve"> </w:t>
      </w:r>
    </w:p>
    <w:p w:rsidR="00F06A3E" w:rsidRPr="003237A3" w:rsidRDefault="00F06A3E" w:rsidP="00F06A3E">
      <w:pPr>
        <w:pStyle w:val="Titolo1"/>
        <w:numPr>
          <w:ilvl w:val="0"/>
          <w:numId w:val="0"/>
        </w:numPr>
        <w:rPr>
          <w:rFonts w:asciiTheme="minorHAnsi" w:hAnsiTheme="minorHAnsi"/>
          <w:b w:val="0"/>
          <w:sz w:val="24"/>
        </w:rPr>
      </w:pPr>
      <w:r w:rsidRPr="003237A3">
        <w:rPr>
          <w:rFonts w:asciiTheme="minorHAnsi" w:hAnsiTheme="minorHAnsi"/>
          <w:sz w:val="24"/>
        </w:rPr>
        <w:tab/>
        <w:t>Risposta:</w:t>
      </w:r>
    </w:p>
    <w:p w:rsidR="00F06A3E" w:rsidRPr="003237A3" w:rsidRDefault="00F06A3E" w:rsidP="00F06A3E">
      <w:pPr>
        <w:spacing w:line="360" w:lineRule="auto"/>
        <w:ind w:left="360"/>
        <w:jc w:val="both"/>
        <w:rPr>
          <w:rFonts w:asciiTheme="minorHAnsi" w:hAnsiTheme="minorHAnsi"/>
          <w:sz w:val="20"/>
          <w:szCs w:val="20"/>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F06A3E" w:rsidRPr="003237A3" w:rsidRDefault="00F06A3E" w:rsidP="00C805CD">
      <w:pPr>
        <w:spacing w:line="360" w:lineRule="auto"/>
        <w:jc w:val="both"/>
        <w:rPr>
          <w:rFonts w:asciiTheme="minorHAnsi" w:hAnsiTheme="minorHAnsi" w:cs="Arial"/>
          <w:i/>
          <w:iCs/>
          <w:sz w:val="20"/>
          <w:szCs w:val="20"/>
        </w:rPr>
      </w:pPr>
    </w:p>
    <w:p w:rsidR="00C805CD" w:rsidRPr="003237A3" w:rsidRDefault="00C805CD" w:rsidP="008A552A">
      <w:pPr>
        <w:numPr>
          <w:ilvl w:val="0"/>
          <w:numId w:val="43"/>
        </w:numPr>
        <w:spacing w:line="300" w:lineRule="exact"/>
        <w:ind w:left="1077" w:hanging="357"/>
        <w:jc w:val="both"/>
        <w:rPr>
          <w:rFonts w:asciiTheme="minorHAnsi" w:hAnsiTheme="minorHAnsi" w:cs="Arial"/>
          <w:i/>
          <w:iCs/>
          <w:sz w:val="20"/>
          <w:szCs w:val="20"/>
        </w:rPr>
      </w:pPr>
      <w:r w:rsidRPr="003237A3">
        <w:rPr>
          <w:rFonts w:asciiTheme="minorHAnsi" w:hAnsiTheme="minorHAnsi" w:cs="Arial"/>
          <w:i/>
          <w:iCs/>
          <w:sz w:val="20"/>
          <w:szCs w:val="20"/>
        </w:rPr>
        <w:t>In accordo alla Vs. esperienza si ritiene che le opzioni di prodotto previste siano idonee a soddisfare i fabbisogni specifici delle PA? A vostro avviso quali altre opzioni di prodotto specifiche per la PA ritenete sarebbe necessario inserire nell’ iniziativa?</w:t>
      </w:r>
    </w:p>
    <w:p w:rsidR="00F06A3E" w:rsidRPr="003237A3" w:rsidRDefault="00F06A3E" w:rsidP="00F06A3E">
      <w:pPr>
        <w:pStyle w:val="Titolo1"/>
        <w:numPr>
          <w:ilvl w:val="0"/>
          <w:numId w:val="0"/>
        </w:numPr>
        <w:rPr>
          <w:rFonts w:asciiTheme="minorHAnsi" w:hAnsiTheme="minorHAnsi"/>
          <w:b w:val="0"/>
          <w:sz w:val="24"/>
        </w:rPr>
      </w:pPr>
      <w:r w:rsidRPr="003237A3">
        <w:rPr>
          <w:rFonts w:asciiTheme="minorHAnsi" w:hAnsiTheme="minorHAnsi"/>
          <w:sz w:val="24"/>
        </w:rPr>
        <w:tab/>
        <w:t>Risposta:</w:t>
      </w:r>
    </w:p>
    <w:p w:rsidR="00F06A3E" w:rsidRPr="003237A3" w:rsidRDefault="00F06A3E" w:rsidP="00F06A3E">
      <w:pPr>
        <w:spacing w:line="360" w:lineRule="auto"/>
        <w:ind w:left="360"/>
        <w:jc w:val="both"/>
        <w:rPr>
          <w:rFonts w:asciiTheme="minorHAnsi" w:hAnsiTheme="minorHAnsi"/>
          <w:sz w:val="20"/>
          <w:szCs w:val="20"/>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C8541F" w:rsidRPr="003237A3" w:rsidRDefault="00C8541F" w:rsidP="00C8541F">
      <w:pPr>
        <w:rPr>
          <w:rFonts w:asciiTheme="minorHAnsi" w:hAnsiTheme="minorHAnsi"/>
        </w:rPr>
      </w:pPr>
    </w:p>
    <w:p w:rsidR="00C805CD" w:rsidRPr="003237A3" w:rsidRDefault="00C805CD" w:rsidP="008A552A">
      <w:pPr>
        <w:numPr>
          <w:ilvl w:val="0"/>
          <w:numId w:val="43"/>
        </w:numPr>
        <w:spacing w:line="300" w:lineRule="exact"/>
        <w:ind w:left="1077" w:hanging="357"/>
        <w:jc w:val="both"/>
        <w:rPr>
          <w:rFonts w:asciiTheme="minorHAnsi" w:hAnsiTheme="minorHAnsi" w:cs="Arial"/>
          <w:i/>
          <w:iCs/>
          <w:sz w:val="20"/>
          <w:szCs w:val="20"/>
        </w:rPr>
      </w:pPr>
      <w:r w:rsidRPr="003237A3">
        <w:rPr>
          <w:rFonts w:asciiTheme="minorHAnsi" w:hAnsiTheme="minorHAnsi" w:cs="Arial"/>
          <w:i/>
          <w:iCs/>
          <w:sz w:val="20"/>
          <w:szCs w:val="20"/>
        </w:rPr>
        <w:t>In accordo alla Vs. esperienza si ritiene che le opzioni di Servizio previste (Pacchetti di manutenzione ordinaria e straordinaria con diversi massimali di tempo e chilometraggio) siano idonee a soddisfare i fabbisogni specifici delle PA? Quali altre opzioni di servizio specifiche per la PA si ritiene sarebbe necessario inserire nell’ iniziativa?</w:t>
      </w:r>
    </w:p>
    <w:p w:rsidR="00F06A3E" w:rsidRPr="003237A3" w:rsidRDefault="00F06A3E" w:rsidP="00F06A3E">
      <w:pPr>
        <w:pStyle w:val="Titolo1"/>
        <w:numPr>
          <w:ilvl w:val="0"/>
          <w:numId w:val="0"/>
        </w:numPr>
        <w:rPr>
          <w:rFonts w:asciiTheme="minorHAnsi" w:hAnsiTheme="minorHAnsi"/>
          <w:b w:val="0"/>
          <w:sz w:val="24"/>
        </w:rPr>
      </w:pPr>
      <w:r w:rsidRPr="003237A3">
        <w:rPr>
          <w:rFonts w:asciiTheme="minorHAnsi" w:hAnsiTheme="minorHAnsi"/>
          <w:sz w:val="24"/>
        </w:rPr>
        <w:tab/>
        <w:t>Risposta:</w:t>
      </w:r>
    </w:p>
    <w:p w:rsidR="00F439E5" w:rsidRPr="003237A3" w:rsidRDefault="00F06A3E" w:rsidP="00F06A3E">
      <w:pPr>
        <w:spacing w:line="360" w:lineRule="auto"/>
        <w:ind w:left="360"/>
        <w:jc w:val="both"/>
        <w:rPr>
          <w:rFonts w:asciiTheme="minorHAnsi" w:hAnsiTheme="minorHAnsi"/>
          <w:sz w:val="20"/>
          <w:szCs w:val="20"/>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F439E5" w:rsidRPr="003237A3" w:rsidRDefault="00F439E5">
      <w:pPr>
        <w:jc w:val="both"/>
        <w:rPr>
          <w:rFonts w:asciiTheme="minorHAnsi" w:hAnsiTheme="minorHAnsi"/>
          <w:sz w:val="20"/>
          <w:szCs w:val="20"/>
        </w:rPr>
      </w:pPr>
    </w:p>
    <w:p w:rsidR="00F06A3E" w:rsidRPr="003237A3" w:rsidRDefault="00C805CD" w:rsidP="008A552A">
      <w:pPr>
        <w:numPr>
          <w:ilvl w:val="0"/>
          <w:numId w:val="43"/>
        </w:numPr>
        <w:spacing w:line="300" w:lineRule="exact"/>
        <w:ind w:left="1077" w:hanging="357"/>
        <w:jc w:val="both"/>
        <w:rPr>
          <w:rFonts w:asciiTheme="minorHAnsi" w:hAnsiTheme="minorHAnsi" w:cs="Arial"/>
          <w:i/>
          <w:iCs/>
          <w:sz w:val="20"/>
          <w:szCs w:val="20"/>
        </w:rPr>
      </w:pPr>
      <w:r w:rsidRPr="003237A3">
        <w:rPr>
          <w:rFonts w:asciiTheme="minorHAnsi" w:hAnsiTheme="minorHAnsi" w:cs="Arial"/>
          <w:i/>
          <w:iCs/>
          <w:sz w:val="20"/>
          <w:szCs w:val="20"/>
        </w:rPr>
        <w:t>Ci sono particolari vincoli tecnici che ritenete necessario evidenziare e che potrebbero pregiudicare la vostra partecipazione al</w:t>
      </w:r>
      <w:r w:rsidR="0016641D" w:rsidRPr="003237A3">
        <w:rPr>
          <w:rFonts w:asciiTheme="minorHAnsi" w:hAnsiTheme="minorHAnsi" w:cs="Arial"/>
          <w:i/>
          <w:iCs/>
          <w:sz w:val="20"/>
          <w:szCs w:val="20"/>
        </w:rPr>
        <w:t>la gara ( Es. tempi di consegna</w:t>
      </w:r>
      <w:r w:rsidRPr="003237A3">
        <w:rPr>
          <w:rFonts w:asciiTheme="minorHAnsi" w:hAnsiTheme="minorHAnsi" w:cs="Arial"/>
          <w:i/>
          <w:iCs/>
          <w:sz w:val="20"/>
          <w:szCs w:val="20"/>
        </w:rPr>
        <w:t xml:space="preserve">, numero massimo di prodotti allestiti </w:t>
      </w:r>
      <w:r w:rsidR="008A552A">
        <w:rPr>
          <w:rFonts w:asciiTheme="minorHAnsi" w:hAnsiTheme="minorHAnsi" w:cs="Arial"/>
          <w:i/>
          <w:iCs/>
          <w:sz w:val="20"/>
          <w:szCs w:val="20"/>
        </w:rPr>
        <w:t>fornibili mensilmente, ecc.)</w:t>
      </w:r>
      <w:r w:rsidRPr="003237A3">
        <w:rPr>
          <w:rFonts w:asciiTheme="minorHAnsi" w:hAnsiTheme="minorHAnsi" w:cs="Arial"/>
          <w:i/>
          <w:iCs/>
          <w:sz w:val="20"/>
          <w:szCs w:val="20"/>
        </w:rPr>
        <w:t>?</w:t>
      </w:r>
    </w:p>
    <w:p w:rsidR="00F06A3E" w:rsidRPr="003237A3" w:rsidRDefault="00F06A3E" w:rsidP="00F06A3E">
      <w:pPr>
        <w:pStyle w:val="Titolo1"/>
        <w:numPr>
          <w:ilvl w:val="0"/>
          <w:numId w:val="0"/>
        </w:numPr>
        <w:rPr>
          <w:rFonts w:asciiTheme="minorHAnsi" w:hAnsiTheme="minorHAnsi"/>
          <w:b w:val="0"/>
          <w:sz w:val="24"/>
        </w:rPr>
      </w:pPr>
      <w:r w:rsidRPr="003237A3">
        <w:rPr>
          <w:rFonts w:asciiTheme="minorHAnsi" w:hAnsiTheme="minorHAnsi"/>
          <w:sz w:val="24"/>
        </w:rPr>
        <w:lastRenderedPageBreak/>
        <w:tab/>
        <w:t>Risposta:</w:t>
      </w:r>
    </w:p>
    <w:p w:rsidR="00C805CD" w:rsidRPr="003237A3" w:rsidRDefault="00F06A3E" w:rsidP="00F06A3E">
      <w:pPr>
        <w:spacing w:line="360" w:lineRule="auto"/>
        <w:ind w:left="360"/>
        <w:jc w:val="both"/>
        <w:rPr>
          <w:rFonts w:asciiTheme="minorHAnsi" w:hAnsiTheme="minorHAnsi"/>
          <w:sz w:val="20"/>
          <w:szCs w:val="20"/>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352CEA" w:rsidRPr="003237A3" w:rsidRDefault="00352CEA" w:rsidP="00F06A3E">
      <w:pPr>
        <w:spacing w:line="360" w:lineRule="auto"/>
        <w:ind w:left="360"/>
        <w:jc w:val="both"/>
        <w:rPr>
          <w:rFonts w:asciiTheme="minorHAnsi" w:hAnsiTheme="minorHAnsi" w:cs="Arial"/>
          <w:i/>
          <w:iCs/>
          <w:color w:val="0000FF"/>
          <w:sz w:val="22"/>
        </w:rPr>
      </w:pPr>
    </w:p>
    <w:p w:rsidR="00F06A3E" w:rsidRPr="003237A3" w:rsidRDefault="00C805CD" w:rsidP="008A552A">
      <w:pPr>
        <w:numPr>
          <w:ilvl w:val="0"/>
          <w:numId w:val="43"/>
        </w:numPr>
        <w:spacing w:line="300" w:lineRule="exact"/>
        <w:ind w:left="1077" w:hanging="357"/>
        <w:jc w:val="both"/>
        <w:rPr>
          <w:rFonts w:asciiTheme="minorHAnsi" w:hAnsiTheme="minorHAnsi" w:cs="Arial"/>
          <w:i/>
          <w:iCs/>
          <w:sz w:val="20"/>
          <w:szCs w:val="20"/>
        </w:rPr>
      </w:pPr>
      <w:r w:rsidRPr="003237A3">
        <w:rPr>
          <w:rFonts w:asciiTheme="minorHAnsi" w:hAnsiTheme="minorHAnsi" w:cs="Arial"/>
          <w:i/>
          <w:iCs/>
          <w:sz w:val="20"/>
          <w:szCs w:val="20"/>
        </w:rPr>
        <w:t>Si ritiene che la durata prevista per la convenzione (12 mesi prorogabile fino ad un massimo di ulteriori 12 mesi) sia idonea?</w:t>
      </w:r>
    </w:p>
    <w:p w:rsidR="00F06A3E" w:rsidRPr="003237A3" w:rsidRDefault="00E97D22" w:rsidP="00F06A3E">
      <w:pPr>
        <w:pStyle w:val="Titolo1"/>
        <w:numPr>
          <w:ilvl w:val="0"/>
          <w:numId w:val="0"/>
        </w:numPr>
        <w:rPr>
          <w:rFonts w:asciiTheme="minorHAnsi" w:hAnsiTheme="minorHAnsi"/>
          <w:b w:val="0"/>
          <w:sz w:val="24"/>
        </w:rPr>
      </w:pPr>
      <w:r w:rsidRPr="003237A3">
        <w:rPr>
          <w:rFonts w:asciiTheme="minorHAnsi" w:hAnsiTheme="minorHAnsi"/>
          <w:sz w:val="24"/>
        </w:rPr>
        <w:tab/>
      </w:r>
      <w:r w:rsidR="00F06A3E" w:rsidRPr="003237A3">
        <w:rPr>
          <w:rFonts w:asciiTheme="minorHAnsi" w:hAnsiTheme="minorHAnsi"/>
          <w:sz w:val="24"/>
        </w:rPr>
        <w:t>Risposta:</w:t>
      </w:r>
    </w:p>
    <w:p w:rsidR="00F06A3E" w:rsidRPr="003237A3" w:rsidRDefault="00F06A3E" w:rsidP="00F06A3E">
      <w:pPr>
        <w:spacing w:line="360" w:lineRule="auto"/>
        <w:ind w:left="360"/>
        <w:jc w:val="both"/>
        <w:rPr>
          <w:rFonts w:asciiTheme="minorHAnsi" w:hAnsiTheme="minorHAnsi" w:cs="Arial"/>
          <w:i/>
          <w:iCs/>
          <w:color w:val="0000FF"/>
          <w:sz w:val="22"/>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F06A3E" w:rsidRPr="003237A3" w:rsidRDefault="00F06A3E" w:rsidP="00F06A3E">
      <w:pPr>
        <w:spacing w:line="360" w:lineRule="auto"/>
        <w:jc w:val="both"/>
        <w:rPr>
          <w:rFonts w:asciiTheme="minorHAnsi" w:hAnsiTheme="minorHAnsi" w:cs="Arial"/>
          <w:i/>
          <w:iCs/>
          <w:sz w:val="20"/>
          <w:szCs w:val="20"/>
        </w:rPr>
      </w:pPr>
    </w:p>
    <w:p w:rsidR="00F06A3E" w:rsidRPr="003237A3" w:rsidRDefault="00F06A3E" w:rsidP="008A552A">
      <w:pPr>
        <w:spacing w:line="300" w:lineRule="exact"/>
        <w:ind w:left="1134" w:hanging="425"/>
        <w:jc w:val="both"/>
        <w:rPr>
          <w:rFonts w:asciiTheme="minorHAnsi" w:hAnsiTheme="minorHAnsi"/>
          <w:sz w:val="20"/>
          <w:szCs w:val="20"/>
        </w:rPr>
      </w:pPr>
      <w:r w:rsidRPr="003237A3">
        <w:rPr>
          <w:rFonts w:asciiTheme="minorHAnsi" w:hAnsiTheme="minorHAnsi" w:cs="Arial"/>
          <w:i/>
          <w:iCs/>
          <w:sz w:val="20"/>
          <w:szCs w:val="20"/>
        </w:rPr>
        <w:t xml:space="preserve">9. </w:t>
      </w:r>
      <w:r w:rsidR="008A552A">
        <w:rPr>
          <w:rFonts w:asciiTheme="minorHAnsi" w:hAnsiTheme="minorHAnsi" w:cs="Arial"/>
          <w:i/>
          <w:iCs/>
          <w:sz w:val="20"/>
          <w:szCs w:val="20"/>
        </w:rPr>
        <w:tab/>
      </w:r>
      <w:r w:rsidRPr="003237A3">
        <w:rPr>
          <w:rFonts w:asciiTheme="minorHAnsi" w:hAnsiTheme="minorHAnsi" w:cs="Arial"/>
          <w:i/>
          <w:iCs/>
          <w:sz w:val="20"/>
          <w:szCs w:val="20"/>
        </w:rPr>
        <w:t>La Vs. azienda è strutturata per la partecipazione a gare delle PA? In caso negativo considerate la partecipazione a bandi di gara delle PA come un opportunità commerciale che intendete sviluppare nel prossimo futuro?</w:t>
      </w:r>
    </w:p>
    <w:p w:rsidR="00F06A3E" w:rsidRPr="003237A3" w:rsidRDefault="00F06A3E" w:rsidP="00F06A3E">
      <w:pPr>
        <w:pStyle w:val="Titolo1"/>
        <w:numPr>
          <w:ilvl w:val="0"/>
          <w:numId w:val="0"/>
        </w:numPr>
        <w:rPr>
          <w:rFonts w:asciiTheme="minorHAnsi" w:hAnsiTheme="minorHAnsi"/>
          <w:b w:val="0"/>
          <w:sz w:val="24"/>
        </w:rPr>
      </w:pPr>
      <w:r w:rsidRPr="003237A3">
        <w:rPr>
          <w:rFonts w:asciiTheme="minorHAnsi" w:hAnsiTheme="minorHAnsi"/>
          <w:sz w:val="24"/>
        </w:rPr>
        <w:tab/>
        <w:t>Risposta:</w:t>
      </w:r>
    </w:p>
    <w:p w:rsidR="00F06A3E" w:rsidRPr="003237A3" w:rsidRDefault="00F06A3E" w:rsidP="00F06A3E">
      <w:pPr>
        <w:spacing w:line="360" w:lineRule="auto"/>
        <w:ind w:left="360"/>
        <w:jc w:val="both"/>
        <w:rPr>
          <w:rFonts w:asciiTheme="minorHAnsi" w:hAnsiTheme="minorHAnsi" w:cs="Arial"/>
          <w:i/>
          <w:iCs/>
          <w:color w:val="0000FF"/>
          <w:sz w:val="22"/>
        </w:rPr>
      </w:pP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__________________________________________________________________________</w:t>
      </w:r>
      <w:r w:rsidRPr="003237A3">
        <w:rPr>
          <w:rFonts w:asciiTheme="minorHAnsi" w:hAnsiTheme="minorHAnsi"/>
          <w:sz w:val="20"/>
          <w:szCs w:val="20"/>
        </w:rPr>
        <w:tab/>
        <w:t>____________________________</w:t>
      </w:r>
    </w:p>
    <w:p w:rsidR="00F439E5" w:rsidRPr="003237A3" w:rsidRDefault="00F439E5" w:rsidP="00A70C5F">
      <w:pPr>
        <w:jc w:val="both"/>
        <w:rPr>
          <w:rFonts w:asciiTheme="minorHAnsi" w:hAnsiTheme="minorHAnsi"/>
          <w:color w:val="000000"/>
        </w:rPr>
      </w:pPr>
    </w:p>
    <w:sectPr w:rsidR="00F439E5" w:rsidRPr="003237A3">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E2" w:rsidRDefault="003C3DE2">
      <w:r>
        <w:separator/>
      </w:r>
    </w:p>
  </w:endnote>
  <w:endnote w:type="continuationSeparator" w:id="0">
    <w:p w:rsidR="003C3DE2" w:rsidRDefault="003C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7" w:rsidRDefault="007B11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7B1137" w:rsidRDefault="007B113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7" w:rsidRPr="008A552A" w:rsidRDefault="007B1137">
    <w:pPr>
      <w:pStyle w:val="Intestazione"/>
      <w:framePr w:w="788" w:wrap="around" w:vAnchor="text" w:hAnchor="page" w:x="9955" w:y="1"/>
      <w:jc w:val="right"/>
      <w:rPr>
        <w:rStyle w:val="Numeropagina"/>
        <w:rFonts w:ascii="Trebuchet MS" w:hAnsi="Trebuchet MS"/>
        <w:color w:val="000000" w:themeColor="text1"/>
        <w:sz w:val="14"/>
        <w:szCs w:val="14"/>
      </w:rPr>
    </w:pPr>
    <w:r w:rsidRPr="008A552A">
      <w:rPr>
        <w:rStyle w:val="Numeropagina"/>
        <w:color w:val="000000" w:themeColor="text1"/>
        <w:sz w:val="14"/>
      </w:rPr>
      <w:fldChar w:fldCharType="begin"/>
    </w:r>
    <w:r w:rsidRPr="008A552A">
      <w:rPr>
        <w:rStyle w:val="Numeropagina"/>
        <w:rFonts w:ascii="Trebuchet MS" w:hAnsi="Trebuchet MS"/>
        <w:color w:val="000000" w:themeColor="text1"/>
        <w:sz w:val="14"/>
      </w:rPr>
      <w:instrText xml:space="preserve">PAGE  </w:instrText>
    </w:r>
    <w:r w:rsidRPr="008A552A">
      <w:rPr>
        <w:rStyle w:val="Numeropagina"/>
        <w:rFonts w:ascii="Courier" w:hAnsi="Courier"/>
        <w:color w:val="000000" w:themeColor="text1"/>
        <w:sz w:val="14"/>
      </w:rPr>
      <w:fldChar w:fldCharType="separate"/>
    </w:r>
    <w:r w:rsidR="00176211">
      <w:rPr>
        <w:rStyle w:val="Numeropagina"/>
        <w:rFonts w:ascii="Trebuchet MS" w:hAnsi="Trebuchet MS"/>
        <w:noProof/>
        <w:color w:val="000000" w:themeColor="text1"/>
        <w:sz w:val="14"/>
      </w:rPr>
      <w:t>2</w:t>
    </w:r>
    <w:r w:rsidRPr="008A552A">
      <w:rPr>
        <w:rStyle w:val="Numeropagina"/>
        <w:rFonts w:ascii="Courier" w:hAnsi="Courier"/>
        <w:color w:val="000000" w:themeColor="text1"/>
        <w:sz w:val="14"/>
      </w:rPr>
      <w:fldChar w:fldCharType="end"/>
    </w:r>
    <w:r w:rsidRPr="008A552A">
      <w:rPr>
        <w:rStyle w:val="Numeropagina"/>
        <w:rFonts w:ascii="Trebuchet MS" w:hAnsi="Trebuchet MS"/>
        <w:color w:val="000000" w:themeColor="text1"/>
        <w:sz w:val="14"/>
      </w:rPr>
      <w:t xml:space="preserve"> di </w:t>
    </w:r>
    <w:r w:rsidRPr="008A552A">
      <w:rPr>
        <w:rStyle w:val="Numeropagina"/>
        <w:rFonts w:ascii="Trebuchet MS" w:hAnsi="Trebuchet MS"/>
        <w:color w:val="000000" w:themeColor="text1"/>
        <w:sz w:val="14"/>
        <w:szCs w:val="14"/>
      </w:rPr>
      <w:fldChar w:fldCharType="begin"/>
    </w:r>
    <w:r w:rsidRPr="008A552A">
      <w:rPr>
        <w:rStyle w:val="Numeropagina"/>
        <w:rFonts w:ascii="Trebuchet MS" w:hAnsi="Trebuchet MS"/>
        <w:color w:val="000000" w:themeColor="text1"/>
        <w:sz w:val="14"/>
        <w:szCs w:val="14"/>
      </w:rPr>
      <w:instrText xml:space="preserve"> NUMPAGES </w:instrText>
    </w:r>
    <w:r w:rsidRPr="008A552A">
      <w:rPr>
        <w:rStyle w:val="Numeropagina"/>
        <w:rFonts w:ascii="Trebuchet MS" w:hAnsi="Trebuchet MS"/>
        <w:color w:val="000000" w:themeColor="text1"/>
        <w:sz w:val="14"/>
        <w:szCs w:val="14"/>
      </w:rPr>
      <w:fldChar w:fldCharType="separate"/>
    </w:r>
    <w:r w:rsidR="00176211">
      <w:rPr>
        <w:rStyle w:val="Numeropagina"/>
        <w:rFonts w:ascii="Trebuchet MS" w:hAnsi="Trebuchet MS"/>
        <w:noProof/>
        <w:color w:val="000000" w:themeColor="text1"/>
        <w:sz w:val="14"/>
        <w:szCs w:val="14"/>
      </w:rPr>
      <w:t>8</w:t>
    </w:r>
    <w:r w:rsidRPr="008A552A">
      <w:rPr>
        <w:rStyle w:val="Numeropagina"/>
        <w:rFonts w:ascii="Trebuchet MS" w:hAnsi="Trebuchet MS"/>
        <w:color w:val="000000" w:themeColor="text1"/>
        <w:sz w:val="14"/>
        <w:szCs w:val="14"/>
      </w:rPr>
      <w:fldChar w:fldCharType="end"/>
    </w:r>
  </w:p>
  <w:p w:rsidR="007B1137" w:rsidRPr="008A552A" w:rsidRDefault="007B1137" w:rsidP="002B5F1B">
    <w:pPr>
      <w:pStyle w:val="Pidipagina"/>
      <w:spacing w:line="480" w:lineRule="auto"/>
      <w:ind w:right="357"/>
      <w:rPr>
        <w:rFonts w:asciiTheme="minorHAnsi" w:hAnsiTheme="minorHAnsi"/>
        <w:sz w:val="14"/>
        <w:szCs w:val="14"/>
      </w:rPr>
    </w:pPr>
    <w:r w:rsidRPr="008A552A">
      <w:rPr>
        <w:rFonts w:asciiTheme="minorHAnsi" w:hAnsiTheme="minorHAnsi"/>
        <w:sz w:val="14"/>
        <w:szCs w:val="14"/>
      </w:rPr>
      <w:t>Consip S.p.A. – ACQUISTO AUTOVEICOLI PER LA PA</w:t>
    </w:r>
  </w:p>
  <w:p w:rsidR="002B5F1B" w:rsidRPr="008A552A" w:rsidRDefault="002B5F1B" w:rsidP="002B5F1B">
    <w:pPr>
      <w:pStyle w:val="Pidipagina"/>
      <w:rPr>
        <w:rFonts w:asciiTheme="minorHAnsi" w:hAnsiTheme="minorHAnsi"/>
        <w:i/>
        <w:sz w:val="14"/>
        <w:szCs w:val="14"/>
      </w:rPr>
    </w:pPr>
    <w:r w:rsidRPr="008A552A">
      <w:rPr>
        <w:rFonts w:asciiTheme="minorHAnsi" w:hAnsiTheme="minorHAnsi"/>
        <w:i/>
        <w:sz w:val="14"/>
        <w:szCs w:val="14"/>
      </w:rPr>
      <w:t>Classificazione del documento: Consip Public</w:t>
    </w:r>
  </w:p>
  <w:p w:rsidR="002B5F1B" w:rsidRPr="008C4BCF" w:rsidRDefault="002B5F1B" w:rsidP="002B5F1B">
    <w:pPr>
      <w:pStyle w:val="Pidipagina"/>
      <w:spacing w:line="960" w:lineRule="auto"/>
      <w:ind w:right="357"/>
      <w:rPr>
        <w:rFonts w:ascii="Trebuchet MS" w:hAnsi="Trebuchet M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1B" w:rsidRPr="008A552A" w:rsidRDefault="002B5F1B">
    <w:pPr>
      <w:pStyle w:val="Pidipagina"/>
      <w:rPr>
        <w:rFonts w:asciiTheme="minorHAnsi" w:hAnsiTheme="minorHAnsi"/>
        <w:i/>
        <w:sz w:val="16"/>
        <w:szCs w:val="16"/>
      </w:rPr>
    </w:pPr>
    <w:r w:rsidRPr="008A552A">
      <w:rPr>
        <w:rFonts w:asciiTheme="minorHAnsi" w:hAnsiTheme="minorHAnsi"/>
        <w:i/>
        <w:sz w:val="16"/>
        <w:szCs w:val="16"/>
      </w:rPr>
      <w:t>Classificazione del documento: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E2" w:rsidRDefault="003C3DE2">
      <w:r>
        <w:separator/>
      </w:r>
    </w:p>
  </w:footnote>
  <w:footnote w:type="continuationSeparator" w:id="0">
    <w:p w:rsidR="003C3DE2" w:rsidRDefault="003C3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7" w:rsidRDefault="00E13F84">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7" w:rsidRDefault="00E13F84">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7" w:rsidRDefault="00E13F84">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E25144"/>
    <w:multiLevelType w:val="hybridMultilevel"/>
    <w:tmpl w:val="FD88E93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315E1A93"/>
    <w:multiLevelType w:val="hybridMultilevel"/>
    <w:tmpl w:val="1376D50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3">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8">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518052F0"/>
    <w:multiLevelType w:val="hybridMultilevel"/>
    <w:tmpl w:val="04DE2EEA"/>
    <w:lvl w:ilvl="0" w:tplc="6C429E2A">
      <w:start w:val="1"/>
      <w:numFmt w:val="decimal"/>
      <w:lvlText w:val="%1."/>
      <w:lvlJc w:val="left"/>
      <w:pPr>
        <w:tabs>
          <w:tab w:val="num" w:pos="720"/>
        </w:tabs>
        <w:ind w:left="720" w:hanging="360"/>
      </w:pPr>
      <w:rPr>
        <w:rFonts w:hint="default"/>
        <w:color w:val="0000FF"/>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28">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1">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34">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3A09A4"/>
    <w:multiLevelType w:val="hybridMultilevel"/>
    <w:tmpl w:val="EDA6BE9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7">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9"/>
  </w:num>
  <w:num w:numId="4">
    <w:abstractNumId w:val="21"/>
  </w:num>
  <w:num w:numId="5">
    <w:abstractNumId w:val="23"/>
  </w:num>
  <w:num w:numId="6">
    <w:abstractNumId w:val="17"/>
  </w:num>
  <w:num w:numId="7">
    <w:abstractNumId w:val="38"/>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2"/>
  </w:num>
  <w:num w:numId="10">
    <w:abstractNumId w:val="31"/>
  </w:num>
  <w:num w:numId="11">
    <w:abstractNumId w:val="26"/>
  </w:num>
  <w:num w:numId="12">
    <w:abstractNumId w:val="10"/>
  </w:num>
  <w:num w:numId="13">
    <w:abstractNumId w:val="8"/>
  </w:num>
  <w:num w:numId="14">
    <w:abstractNumId w:val="3"/>
  </w:num>
  <w:num w:numId="15">
    <w:abstractNumId w:val="37"/>
  </w:num>
  <w:num w:numId="16">
    <w:abstractNumId w:val="16"/>
  </w:num>
  <w:num w:numId="17">
    <w:abstractNumId w:val="29"/>
  </w:num>
  <w:num w:numId="18">
    <w:abstractNumId w:val="17"/>
  </w:num>
  <w:num w:numId="19">
    <w:abstractNumId w:val="27"/>
  </w:num>
  <w:num w:numId="20">
    <w:abstractNumId w:val="14"/>
  </w:num>
  <w:num w:numId="21">
    <w:abstractNumId w:val="6"/>
  </w:num>
  <w:num w:numId="22">
    <w:abstractNumId w:val="1"/>
  </w:num>
  <w:num w:numId="23">
    <w:abstractNumId w:val="18"/>
  </w:num>
  <w:num w:numId="24">
    <w:abstractNumId w:val="17"/>
  </w:num>
  <w:num w:numId="25">
    <w:abstractNumId w:val="34"/>
  </w:num>
  <w:num w:numId="26">
    <w:abstractNumId w:val="4"/>
  </w:num>
  <w:num w:numId="27">
    <w:abstractNumId w:val="15"/>
  </w:num>
  <w:num w:numId="28">
    <w:abstractNumId w:val="7"/>
  </w:num>
  <w:num w:numId="29">
    <w:abstractNumId w:val="28"/>
  </w:num>
  <w:num w:numId="30">
    <w:abstractNumId w:val="13"/>
  </w:num>
  <w:num w:numId="31">
    <w:abstractNumId w:val="35"/>
  </w:num>
  <w:num w:numId="32">
    <w:abstractNumId w:val="32"/>
  </w:num>
  <w:num w:numId="33">
    <w:abstractNumId w:val="17"/>
  </w:num>
  <w:num w:numId="34">
    <w:abstractNumId w:val="17"/>
  </w:num>
  <w:num w:numId="35">
    <w:abstractNumId w:val="9"/>
  </w:num>
  <w:num w:numId="36">
    <w:abstractNumId w:val="24"/>
  </w:num>
  <w:num w:numId="37">
    <w:abstractNumId w:val="20"/>
  </w:num>
  <w:num w:numId="38">
    <w:abstractNumId w:val="33"/>
  </w:num>
  <w:num w:numId="39">
    <w:abstractNumId w:val="12"/>
  </w:num>
  <w:num w:numId="40">
    <w:abstractNumId w:val="30"/>
  </w:num>
  <w:num w:numId="41">
    <w:abstractNumId w:val="5"/>
  </w:num>
  <w:num w:numId="42">
    <w:abstractNumId w:val="25"/>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C7"/>
    <w:rsid w:val="00005405"/>
    <w:rsid w:val="00007132"/>
    <w:rsid w:val="000216C0"/>
    <w:rsid w:val="000342F6"/>
    <w:rsid w:val="00041E1E"/>
    <w:rsid w:val="00094F17"/>
    <w:rsid w:val="000D449C"/>
    <w:rsid w:val="0016641D"/>
    <w:rsid w:val="00174654"/>
    <w:rsid w:val="00176211"/>
    <w:rsid w:val="002868C0"/>
    <w:rsid w:val="002A5B30"/>
    <w:rsid w:val="002B5F1B"/>
    <w:rsid w:val="002C062E"/>
    <w:rsid w:val="002C0CD8"/>
    <w:rsid w:val="002F749F"/>
    <w:rsid w:val="003237A3"/>
    <w:rsid w:val="00352CEA"/>
    <w:rsid w:val="003A26C7"/>
    <w:rsid w:val="003C30B8"/>
    <w:rsid w:val="003C3DE2"/>
    <w:rsid w:val="003E6339"/>
    <w:rsid w:val="004355E0"/>
    <w:rsid w:val="004A4BFD"/>
    <w:rsid w:val="004C6BAC"/>
    <w:rsid w:val="005200B5"/>
    <w:rsid w:val="00537F1C"/>
    <w:rsid w:val="00563F17"/>
    <w:rsid w:val="005C3078"/>
    <w:rsid w:val="006071E4"/>
    <w:rsid w:val="006701E4"/>
    <w:rsid w:val="006A161C"/>
    <w:rsid w:val="0072243A"/>
    <w:rsid w:val="00757AE1"/>
    <w:rsid w:val="007B1137"/>
    <w:rsid w:val="008A552A"/>
    <w:rsid w:val="00902C22"/>
    <w:rsid w:val="00940EC0"/>
    <w:rsid w:val="00957780"/>
    <w:rsid w:val="009E565A"/>
    <w:rsid w:val="00A5270E"/>
    <w:rsid w:val="00A7023D"/>
    <w:rsid w:val="00A70C5F"/>
    <w:rsid w:val="00AB378B"/>
    <w:rsid w:val="00AC2416"/>
    <w:rsid w:val="00B25F4B"/>
    <w:rsid w:val="00B71A48"/>
    <w:rsid w:val="00BB2834"/>
    <w:rsid w:val="00BD1544"/>
    <w:rsid w:val="00BD51DF"/>
    <w:rsid w:val="00C11DA1"/>
    <w:rsid w:val="00C36904"/>
    <w:rsid w:val="00C6755E"/>
    <w:rsid w:val="00C805CD"/>
    <w:rsid w:val="00C8541F"/>
    <w:rsid w:val="00D37B0D"/>
    <w:rsid w:val="00D65F5B"/>
    <w:rsid w:val="00DD3208"/>
    <w:rsid w:val="00DF1947"/>
    <w:rsid w:val="00E13F84"/>
    <w:rsid w:val="00E41041"/>
    <w:rsid w:val="00E553B9"/>
    <w:rsid w:val="00E86B8E"/>
    <w:rsid w:val="00E97D22"/>
    <w:rsid w:val="00EE3F46"/>
    <w:rsid w:val="00EF27CE"/>
    <w:rsid w:val="00F06A3E"/>
    <w:rsid w:val="00F076BB"/>
    <w:rsid w:val="00F11EC3"/>
    <w:rsid w:val="00F170AE"/>
    <w:rsid w:val="00F439E5"/>
    <w:rsid w:val="00F65205"/>
    <w:rsid w:val="00FB19E2"/>
    <w:rsid w:val="00FC19A1"/>
    <w:rsid w:val="00FC5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449347656">
      <w:bodyDiv w:val="1"/>
      <w:marLeft w:val="0"/>
      <w:marRight w:val="0"/>
      <w:marTop w:val="0"/>
      <w:marBottom w:val="0"/>
      <w:divBdr>
        <w:top w:val="none" w:sz="0" w:space="0" w:color="auto"/>
        <w:left w:val="none" w:sz="0" w:space="0" w:color="auto"/>
        <w:bottom w:val="none" w:sz="0" w:space="0" w:color="auto"/>
        <w:right w:val="none" w:sz="0" w:space="0" w:color="auto"/>
      </w:divBdr>
      <w:divsChild>
        <w:div w:id="239679781">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mobilita@acquistinretepa.i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quistinretep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tesor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zi.mobilit&#224;@acquistinrete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11755</Characters>
  <Application>Microsoft Office Word</Application>
  <DocSecurity>0</DocSecurity>
  <Lines>284</Lines>
  <Paragraphs>91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13250</CharactersWithSpaces>
  <SharedDoc>false</SharedDoc>
  <HLinks>
    <vt:vector size="12" baseType="variant">
      <vt:variant>
        <vt:i4>7274608</vt:i4>
      </vt:variant>
      <vt:variant>
        <vt:i4>3</vt:i4>
      </vt:variant>
      <vt:variant>
        <vt:i4>0</vt:i4>
      </vt:variant>
      <vt:variant>
        <vt:i4>5</vt:i4>
      </vt:variant>
      <vt:variant>
        <vt:lpwstr>http://www.acquistinretepa.it/</vt:lpwstr>
      </vt:variant>
      <vt:variant>
        <vt:lpwstr/>
      </vt:variant>
      <vt:variant>
        <vt:i4>1310953</vt:i4>
      </vt:variant>
      <vt:variant>
        <vt:i4>0</vt:i4>
      </vt:variant>
      <vt:variant>
        <vt:i4>0</vt:i4>
      </vt:variant>
      <vt:variant>
        <vt:i4>5</vt:i4>
      </vt:variant>
      <vt:variant>
        <vt:lpwstr>mailto:servizi.mobilità@acquistinretepa.it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2012-02-14T08:51:00Z</cp:lastPrinted>
  <dcterms:created xsi:type="dcterms:W3CDTF">2016-09-29T13:15:00Z</dcterms:created>
  <dcterms:modified xsi:type="dcterms:W3CDTF">2016-09-29T13:16:00Z</dcterms:modified>
</cp:coreProperties>
</file>